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B8" w:rsidRDefault="000E6734" w:rsidP="000E6734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  <w:r w:rsidRPr="000E6734">
        <w:rPr>
          <w:b/>
          <w:bCs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6454140" cy="8894671"/>
            <wp:effectExtent l="0" t="953" r="2858" b="285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65584" cy="891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0E6734" w:rsidRDefault="000E6734" w:rsidP="001B71B8">
      <w:pPr>
        <w:widowControl/>
        <w:shd w:val="clear" w:color="auto" w:fill="FFFFFF"/>
        <w:autoSpaceDE/>
        <w:autoSpaceDN/>
        <w:spacing w:line="330" w:lineRule="atLeast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1B71B8" w:rsidRDefault="001B71B8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D3103A" w:rsidRDefault="00D3103A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D63093" w:rsidRDefault="00D63093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b/>
          <w:bCs/>
          <w:color w:val="555555"/>
          <w:sz w:val="21"/>
          <w:szCs w:val="21"/>
          <w:lang w:eastAsia="ru-RU"/>
        </w:rPr>
      </w:pP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ind w:firstLine="709"/>
        <w:jc w:val="center"/>
        <w:rPr>
          <w:rFonts w:eastAsia="Calibri"/>
          <w:b/>
          <w:spacing w:val="6"/>
          <w:sz w:val="32"/>
          <w:szCs w:val="32"/>
          <w:lang w:eastAsia="ru-RU"/>
        </w:rPr>
      </w:pPr>
      <w:r w:rsidRPr="00D3103A">
        <w:rPr>
          <w:b/>
          <w:bCs/>
          <w:color w:val="555555"/>
          <w:sz w:val="32"/>
          <w:szCs w:val="32"/>
          <w:lang w:eastAsia="ru-RU"/>
        </w:rPr>
        <w:t>1</w:t>
      </w:r>
      <w:r w:rsidRPr="00D3103A">
        <w:rPr>
          <w:rFonts w:eastAsia="Calibri"/>
          <w:b/>
          <w:spacing w:val="6"/>
          <w:sz w:val="32"/>
          <w:szCs w:val="32"/>
          <w:lang w:eastAsia="ru-RU"/>
        </w:rPr>
        <w:t>. Пояснительная записка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rFonts w:eastAsia="Calibri"/>
          <w:b/>
          <w:spacing w:val="6"/>
          <w:sz w:val="32"/>
          <w:szCs w:val="32"/>
          <w:lang w:eastAsia="ru-RU"/>
        </w:rPr>
      </w:pPr>
      <w:r w:rsidRPr="00D3103A">
        <w:rPr>
          <w:rFonts w:eastAsia="Calibri"/>
          <w:b/>
          <w:spacing w:val="6"/>
          <w:sz w:val="32"/>
          <w:szCs w:val="32"/>
          <w:lang w:eastAsia="ru-RU"/>
        </w:rPr>
        <w:t>1.1 Нормативные основания составления учебного плана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lastRenderedPageBreak/>
        <w:t>Учебный план муниципального бюджетного дошкольного образовательного учреждения детского сада № 32 «Искорка» (далее - ДОУ) на 2022 – 2023 учебный год разработан в соответствии со следующими документами: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 Федеральный закон от 29.12.2012 № 273-ФЗ «Об образовании в Российской Федерации» с изменениями и дополнениями;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 Письмо «О гигиенических требованиях к максимальной нагрузке на детей дошкольного возраста в организованных формах обучения» от 14.03.2000г. № 65/23-16;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 Постановление Главного государственного санитарного врача РФ от 28 сентября 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708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 Постановление Главного государственного санитарного врача РФ от 28.01.2021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 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образования»;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 Письмо Министерства образования и науки Российской Федерации</w:t>
      </w:r>
      <w:r>
        <w:rPr>
          <w:rFonts w:eastAsia="Calibri"/>
          <w:spacing w:val="6"/>
          <w:sz w:val="24"/>
          <w:szCs w:val="24"/>
          <w:lang w:eastAsia="ru-RU"/>
        </w:rPr>
        <w:t xml:space="preserve"> </w:t>
      </w:r>
      <w:r w:rsidRPr="00885211">
        <w:rPr>
          <w:rFonts w:eastAsia="Calibri"/>
          <w:spacing w:val="6"/>
          <w:sz w:val="24"/>
          <w:szCs w:val="24"/>
          <w:lang w:eastAsia="ru-RU"/>
        </w:rPr>
        <w:t>Минобрнауки России Департамента общего образования 28 февраля 2014г.№ 08-249 «Комментарии к ФГОС дошкольного образования»;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rFonts w:eastAsia="Calibri"/>
          <w:spacing w:val="6"/>
          <w:sz w:val="24"/>
          <w:szCs w:val="24"/>
          <w:lang w:eastAsia="ru-RU"/>
        </w:rPr>
      </w:pPr>
      <w:r>
        <w:rPr>
          <w:rFonts w:eastAsia="Calibri"/>
          <w:spacing w:val="6"/>
          <w:sz w:val="24"/>
          <w:szCs w:val="24"/>
          <w:lang w:eastAsia="ru-RU"/>
        </w:rPr>
        <w:t>-Уставом МБ</w:t>
      </w:r>
      <w:r w:rsidRPr="00885211">
        <w:rPr>
          <w:rFonts w:eastAsia="Calibri"/>
          <w:spacing w:val="6"/>
          <w:sz w:val="24"/>
          <w:szCs w:val="24"/>
          <w:lang w:eastAsia="ru-RU"/>
        </w:rPr>
        <w:t>ДОУ детского сада № 32 «Искорка».</w:t>
      </w:r>
    </w:p>
    <w:p w:rsidR="001B71B8" w:rsidRDefault="001B71B8" w:rsidP="00DE10F9">
      <w:pPr>
        <w:widowControl/>
        <w:shd w:val="clear" w:color="auto" w:fill="FFFFFF"/>
        <w:autoSpaceDE/>
        <w:autoSpaceDN/>
        <w:spacing w:line="330" w:lineRule="atLeast"/>
        <w:jc w:val="center"/>
        <w:rPr>
          <w:rFonts w:eastAsia="Calibri"/>
          <w:b/>
          <w:spacing w:val="6"/>
          <w:sz w:val="24"/>
          <w:szCs w:val="24"/>
          <w:lang w:eastAsia="ru-RU"/>
        </w:rPr>
      </w:pPr>
    </w:p>
    <w:p w:rsidR="00885211" w:rsidRPr="00885211" w:rsidRDefault="00885211" w:rsidP="00D3103A">
      <w:pPr>
        <w:widowControl/>
        <w:shd w:val="clear" w:color="auto" w:fill="FFFFFF"/>
        <w:autoSpaceDE/>
        <w:autoSpaceDN/>
        <w:spacing w:line="330" w:lineRule="atLeast"/>
        <w:ind w:firstLine="709"/>
        <w:jc w:val="center"/>
        <w:rPr>
          <w:b/>
          <w:bCs/>
          <w:sz w:val="32"/>
          <w:szCs w:val="32"/>
          <w:lang w:eastAsia="ru-RU"/>
        </w:rPr>
      </w:pPr>
      <w:r w:rsidRPr="00D3103A">
        <w:rPr>
          <w:b/>
          <w:bCs/>
          <w:sz w:val="32"/>
          <w:szCs w:val="32"/>
          <w:lang w:eastAsia="ru-RU"/>
        </w:rPr>
        <w:t>Концептуальные основания (принципы) формирования учебного плана: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При составлении учебного плана учитывались следующие</w:t>
      </w:r>
      <w:r>
        <w:rPr>
          <w:rFonts w:eastAsia="Calibri"/>
          <w:spacing w:val="6"/>
          <w:sz w:val="24"/>
          <w:szCs w:val="24"/>
          <w:lang w:eastAsia="ru-RU"/>
        </w:rPr>
        <w:t xml:space="preserve"> </w:t>
      </w:r>
      <w:r w:rsidRPr="00885211">
        <w:rPr>
          <w:rFonts w:eastAsia="Calibri"/>
          <w:spacing w:val="6"/>
          <w:sz w:val="24"/>
          <w:szCs w:val="24"/>
          <w:lang w:eastAsia="ru-RU"/>
        </w:rPr>
        <w:t>принципы: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·принцип развивающего образования, целью которого является развитие ребенка;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·принцип научной обоснованности и практической применимости;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·принцип соответствия критериям полноты, необходимости и достаточности;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·принцип интеграции образовательных областей, видов образовательной деятельности, форм работы с детьми в соответствии с возрастными особенностями воспитанников, спецификой и возможностями образовательных областей;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·решение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организации режимных моментов в соответствии со спецификой дошкольного образования;</w:t>
      </w:r>
    </w:p>
    <w:p w:rsid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lastRenderedPageBreak/>
        <w:t>·построение образовательного процесса с учетом возрастных особенностей дошкольников, используя разные формы работы с детьми.</w:t>
      </w:r>
    </w:p>
    <w:p w:rsidR="00D3103A" w:rsidRPr="00885211" w:rsidRDefault="00D3103A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center"/>
        <w:rPr>
          <w:rFonts w:eastAsia="Calibri"/>
          <w:b/>
          <w:spacing w:val="6"/>
          <w:sz w:val="32"/>
          <w:szCs w:val="32"/>
          <w:lang w:eastAsia="ru-RU"/>
        </w:rPr>
      </w:pPr>
      <w:r w:rsidRPr="00D3103A">
        <w:rPr>
          <w:rFonts w:eastAsia="Calibri"/>
          <w:b/>
          <w:spacing w:val="6"/>
          <w:sz w:val="32"/>
          <w:szCs w:val="32"/>
          <w:lang w:eastAsia="ru-RU"/>
        </w:rPr>
        <w:t>Программно-целевые основания (УМК ООП ДО):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709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Учебный план разработан с учётом: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 Инновационной программы дошкольного образования</w:t>
      </w:r>
      <w:r w:rsidR="00DE10F9">
        <w:rPr>
          <w:rFonts w:eastAsia="Calibri"/>
          <w:spacing w:val="6"/>
          <w:sz w:val="24"/>
          <w:szCs w:val="24"/>
          <w:lang w:eastAsia="ru-RU"/>
        </w:rPr>
        <w:t xml:space="preserve"> </w:t>
      </w:r>
      <w:r w:rsidRPr="00885211">
        <w:rPr>
          <w:rFonts w:eastAsia="Calibri"/>
          <w:spacing w:val="6"/>
          <w:sz w:val="24"/>
          <w:szCs w:val="24"/>
          <w:lang w:eastAsia="ru-RU"/>
        </w:rPr>
        <w:t>«От</w:t>
      </w:r>
      <w:r w:rsidR="00DE10F9">
        <w:rPr>
          <w:rFonts w:eastAsia="Calibri"/>
          <w:spacing w:val="6"/>
          <w:sz w:val="24"/>
          <w:szCs w:val="24"/>
          <w:lang w:eastAsia="ru-RU"/>
        </w:rPr>
        <w:t xml:space="preserve"> </w:t>
      </w:r>
      <w:r w:rsidRPr="00885211">
        <w:rPr>
          <w:rFonts w:eastAsia="Calibri"/>
          <w:spacing w:val="6"/>
          <w:sz w:val="24"/>
          <w:szCs w:val="24"/>
          <w:lang w:eastAsia="ru-RU"/>
        </w:rPr>
        <w:t>рождения</w:t>
      </w:r>
      <w:r w:rsidR="00DE10F9">
        <w:rPr>
          <w:rFonts w:eastAsia="Calibri"/>
          <w:spacing w:val="6"/>
          <w:sz w:val="24"/>
          <w:szCs w:val="24"/>
          <w:lang w:eastAsia="ru-RU"/>
        </w:rPr>
        <w:t xml:space="preserve"> </w:t>
      </w:r>
      <w:r w:rsidRPr="00885211">
        <w:rPr>
          <w:rFonts w:eastAsia="Calibri"/>
          <w:spacing w:val="6"/>
          <w:sz w:val="24"/>
          <w:szCs w:val="24"/>
          <w:lang w:eastAsia="ru-RU"/>
        </w:rPr>
        <w:t>до</w:t>
      </w:r>
      <w:r w:rsidR="00DE10F9">
        <w:rPr>
          <w:rFonts w:eastAsia="Calibri"/>
          <w:spacing w:val="6"/>
          <w:sz w:val="24"/>
          <w:szCs w:val="24"/>
          <w:lang w:eastAsia="ru-RU"/>
        </w:rPr>
        <w:t xml:space="preserve"> </w:t>
      </w:r>
      <w:r w:rsidRPr="00885211">
        <w:rPr>
          <w:rFonts w:eastAsia="Calibri"/>
          <w:spacing w:val="6"/>
          <w:sz w:val="24"/>
          <w:szCs w:val="24"/>
          <w:lang w:eastAsia="ru-RU"/>
        </w:rPr>
        <w:t>школы» под редакцией Н. Е. Вераксы, Т.С. Комаровой Э.М. Дорофеевой.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Коллектив дошкольного образовательного учреждения использует учебно-методический комплект к этой комплексной программе. Учебно-методический комплект и программа включены в антологию программ реестра ФИРО;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 возрастных и индивидуальных особенностей детей;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 выбранных участниками образовательных отношений парциальных программ.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Характеристика структуры учебного плана (обязательная часть и часть, формируемая участниками образовательных отношений; количественные характеристики разработаны с учетом</w:t>
      </w:r>
      <w:r w:rsidR="00DE10F9">
        <w:rPr>
          <w:rFonts w:eastAsia="Calibri"/>
          <w:spacing w:val="6"/>
          <w:sz w:val="24"/>
          <w:szCs w:val="24"/>
          <w:lang w:eastAsia="ru-RU"/>
        </w:rPr>
        <w:t xml:space="preserve"> </w:t>
      </w:r>
      <w:r w:rsidRPr="00885211">
        <w:rPr>
          <w:rFonts w:eastAsia="Calibri"/>
          <w:spacing w:val="6"/>
          <w:sz w:val="24"/>
          <w:szCs w:val="24"/>
          <w:lang w:eastAsia="ru-RU"/>
        </w:rPr>
        <w:t>инструктивно-методического письма «О гигиенических требованиях к максимальной нагрузкой на детей дошкольного возраста в организованных формах обучения» от 14.03.2000г. № 65/23-16, с учетом СП 2.4.3648-20 «Санитарно-эпидемиологических требований к организациям воспитания и обучения, отдыха и оздоровления детей и молодежи», утвержденные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2.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 xml:space="preserve">Учебный </w:t>
      </w:r>
      <w:r w:rsidR="00DE10F9">
        <w:rPr>
          <w:rFonts w:eastAsia="Calibri"/>
          <w:spacing w:val="6"/>
          <w:sz w:val="24"/>
          <w:szCs w:val="24"/>
          <w:lang w:eastAsia="ru-RU"/>
        </w:rPr>
        <w:t>план ДОУ соответствует Уставу МБ</w:t>
      </w:r>
      <w:r w:rsidRPr="00885211">
        <w:rPr>
          <w:rFonts w:eastAsia="Calibri"/>
          <w:spacing w:val="6"/>
          <w:sz w:val="24"/>
          <w:szCs w:val="24"/>
          <w:lang w:eastAsia="ru-RU"/>
        </w:rPr>
        <w:t>ДОУ, реализуемому учебно-методическому комплекту (далее – УМК), отражает образовательные области, виды образовательной деятельности и виды деятельности детей, предусмотренные ФГОС ДО, гарантирует ребенку получение комплекса образовательных услуг в соответствии с утвержденным муниципальным заданием.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Учебный план является локальным нормативным актом, устанавливающим перечень образовательных областей и объём учебного времени, отводимого на проведение непрерывной непосредственно образовательной деятельности (далее - НОД),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детей.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Учебный год (образовательный период) начинается с 1 сентября и заканчивается 31 мая. Детский сад работает в режиме пятидневно</w:t>
      </w:r>
      <w:r w:rsidR="00DE10F9">
        <w:rPr>
          <w:rFonts w:eastAsia="Calibri"/>
          <w:spacing w:val="6"/>
          <w:sz w:val="24"/>
          <w:szCs w:val="24"/>
          <w:lang w:eastAsia="ru-RU"/>
        </w:rPr>
        <w:t>й рабочей недели, обеспечивая 10</w:t>
      </w:r>
      <w:r w:rsidRPr="00885211">
        <w:rPr>
          <w:rFonts w:eastAsia="Calibri"/>
          <w:spacing w:val="6"/>
          <w:sz w:val="24"/>
          <w:szCs w:val="24"/>
          <w:lang w:eastAsia="ru-RU"/>
        </w:rPr>
        <w:t xml:space="preserve"> часовое пребывание воспитанников.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В ДОУ функционируют группы общеразвивающей направленности, общее количество воспитанников</w:t>
      </w:r>
      <w:r w:rsidR="00DE10F9">
        <w:rPr>
          <w:rFonts w:eastAsia="Calibri"/>
          <w:spacing w:val="6"/>
          <w:sz w:val="24"/>
          <w:szCs w:val="24"/>
          <w:lang w:eastAsia="ru-RU"/>
        </w:rPr>
        <w:t xml:space="preserve"> в 2022– 2023 учебном году - 24</w:t>
      </w:r>
      <w:r w:rsidRPr="00885211">
        <w:rPr>
          <w:rFonts w:eastAsia="Calibri"/>
          <w:spacing w:val="6"/>
          <w:sz w:val="24"/>
          <w:szCs w:val="24"/>
          <w:lang w:eastAsia="ru-RU"/>
        </w:rPr>
        <w:t xml:space="preserve"> человек</w:t>
      </w:r>
      <w:r w:rsidR="00DE10F9">
        <w:rPr>
          <w:rFonts w:eastAsia="Calibri"/>
          <w:spacing w:val="6"/>
          <w:sz w:val="24"/>
          <w:szCs w:val="24"/>
          <w:lang w:eastAsia="ru-RU"/>
        </w:rPr>
        <w:t>а</w:t>
      </w:r>
      <w:r w:rsidRPr="00885211">
        <w:rPr>
          <w:rFonts w:eastAsia="Calibri"/>
          <w:spacing w:val="6"/>
          <w:sz w:val="24"/>
          <w:szCs w:val="24"/>
          <w:lang w:eastAsia="ru-RU"/>
        </w:rPr>
        <w:t>.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В учебном плане устанавливается соотношение между обязательной частью и частью, формируемой</w:t>
      </w:r>
      <w:r w:rsidR="00DE10F9">
        <w:rPr>
          <w:rFonts w:eastAsia="Calibri"/>
          <w:spacing w:val="6"/>
          <w:sz w:val="24"/>
          <w:szCs w:val="24"/>
          <w:lang w:eastAsia="ru-RU"/>
        </w:rPr>
        <w:t xml:space="preserve"> </w:t>
      </w:r>
      <w:r w:rsidRPr="00885211">
        <w:rPr>
          <w:rFonts w:eastAsia="Calibri"/>
          <w:spacing w:val="6"/>
          <w:sz w:val="24"/>
          <w:szCs w:val="24"/>
          <w:lang w:eastAsia="ru-RU"/>
        </w:rPr>
        <w:t>участниками образовательных отношений.</w:t>
      </w:r>
      <w:r w:rsidR="00DE10F9">
        <w:rPr>
          <w:rFonts w:eastAsia="Calibri"/>
          <w:spacing w:val="6"/>
          <w:sz w:val="24"/>
          <w:szCs w:val="24"/>
          <w:lang w:eastAsia="ru-RU"/>
        </w:rPr>
        <w:t xml:space="preserve"> </w:t>
      </w:r>
      <w:r w:rsidRPr="00885211">
        <w:rPr>
          <w:rFonts w:eastAsia="Calibri"/>
          <w:spacing w:val="6"/>
          <w:sz w:val="24"/>
          <w:szCs w:val="24"/>
          <w:lang w:eastAsia="ru-RU"/>
        </w:rPr>
        <w:t xml:space="preserve">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общеобразовательной программы - образовательной </w:t>
      </w:r>
      <w:r w:rsidRPr="00885211">
        <w:rPr>
          <w:rFonts w:eastAsia="Calibri"/>
          <w:spacing w:val="6"/>
          <w:sz w:val="24"/>
          <w:szCs w:val="24"/>
          <w:lang w:eastAsia="ru-RU"/>
        </w:rPr>
        <w:lastRenderedPageBreak/>
        <w:t>программы дошкольного образования в группе детей раннего возраста составляет не менее 80 %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20%. Выполнение обязательной части Основной общеобразовательной программы - образовательной прог</w:t>
      </w:r>
      <w:r w:rsidR="00DE10F9">
        <w:rPr>
          <w:rFonts w:eastAsia="Calibri"/>
          <w:spacing w:val="6"/>
          <w:sz w:val="24"/>
          <w:szCs w:val="24"/>
          <w:lang w:eastAsia="ru-RU"/>
        </w:rPr>
        <w:t>раммы дошкольного образования МБ</w:t>
      </w:r>
      <w:r w:rsidRPr="00885211">
        <w:rPr>
          <w:rFonts w:eastAsia="Calibri"/>
          <w:spacing w:val="6"/>
          <w:sz w:val="24"/>
          <w:szCs w:val="24"/>
          <w:lang w:eastAsia="ru-RU"/>
        </w:rPr>
        <w:t xml:space="preserve">ДОУ </w:t>
      </w:r>
      <w:r w:rsidR="00DE10F9" w:rsidRPr="00885211">
        <w:rPr>
          <w:rFonts w:eastAsia="Calibri"/>
          <w:spacing w:val="6"/>
          <w:sz w:val="24"/>
          <w:szCs w:val="24"/>
          <w:lang w:eastAsia="ru-RU"/>
        </w:rPr>
        <w:t xml:space="preserve">детского сада № 32 «Искорка» </w:t>
      </w:r>
      <w:r w:rsidRPr="00885211">
        <w:rPr>
          <w:rFonts w:eastAsia="Calibri"/>
          <w:spacing w:val="6"/>
          <w:sz w:val="24"/>
          <w:szCs w:val="24"/>
          <w:lang w:eastAsia="ru-RU"/>
        </w:rPr>
        <w:t>(далее – ООП ДО) в группах для детей дошкольного возраста общеразвивающей направленности составляет не менее 60 %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40%. Выполнение обязательной части основной общеобразовательной программы - образовательной программы дошкольного образования в группе для детей дошкольного возраста компенсирующей направленности составляет не менее 80 %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20%.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 вариативность образования; отражает специфику детского сада;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В соответствии с основной общеобразовательной программой дошкольного образования в обязательной части учебного плана определено время на образовательную деятельность, отведенное на реализацию 5 образовательных областей, с выделением видов образовательной деятельности (предложенных авторами комплексной программы «От рождения до школы»).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В каждой образовательной области определены виды образовательной деятельности с детьми (как сквозные механизмы развития ребенка) по реализации поставленных задач в части формируемой участниками образовательных отношений.</w:t>
      </w:r>
    </w:p>
    <w:p w:rsid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Каждой образовательной области соответствует определенный вид образовательной деятельности:</w:t>
      </w:r>
    </w:p>
    <w:p w:rsidR="00DE10F9" w:rsidRPr="00885211" w:rsidRDefault="00DE10F9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</w:p>
    <w:p w:rsidR="00DE10F9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b/>
          <w:spacing w:val="6"/>
          <w:sz w:val="28"/>
          <w:szCs w:val="28"/>
          <w:lang w:eastAsia="ru-RU"/>
        </w:rPr>
      </w:pPr>
      <w:r w:rsidRPr="00D3103A">
        <w:rPr>
          <w:rFonts w:eastAsia="Calibri"/>
          <w:b/>
          <w:spacing w:val="6"/>
          <w:sz w:val="28"/>
          <w:szCs w:val="28"/>
          <w:lang w:eastAsia="ru-RU"/>
        </w:rPr>
        <w:t>Физическое развитие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-Развитие детей в двигательной деятельности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-Культура здоровья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-Физическая культура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-Сохранение и укрепление здоровья детей</w:t>
      </w:r>
    </w:p>
    <w:p w:rsidR="00DE10F9" w:rsidRDefault="00DE10F9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</w:p>
    <w:p w:rsidR="001B71B8" w:rsidRDefault="001B71B8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b/>
          <w:spacing w:val="6"/>
          <w:sz w:val="24"/>
          <w:szCs w:val="24"/>
          <w:lang w:eastAsia="ru-RU"/>
        </w:rPr>
      </w:pPr>
    </w:p>
    <w:p w:rsidR="00D3103A" w:rsidRDefault="00D3103A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b/>
          <w:spacing w:val="6"/>
          <w:sz w:val="24"/>
          <w:szCs w:val="24"/>
          <w:lang w:eastAsia="ru-RU"/>
        </w:rPr>
      </w:pPr>
    </w:p>
    <w:p w:rsidR="001B71B8" w:rsidRDefault="001B71B8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b/>
          <w:spacing w:val="6"/>
          <w:sz w:val="24"/>
          <w:szCs w:val="24"/>
          <w:lang w:eastAsia="ru-RU"/>
        </w:rPr>
      </w:pP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b/>
          <w:spacing w:val="6"/>
          <w:sz w:val="28"/>
          <w:szCs w:val="28"/>
          <w:lang w:eastAsia="ru-RU"/>
        </w:rPr>
      </w:pPr>
      <w:r w:rsidRPr="00D3103A">
        <w:rPr>
          <w:rFonts w:eastAsia="Calibri"/>
          <w:b/>
          <w:spacing w:val="6"/>
          <w:sz w:val="28"/>
          <w:szCs w:val="28"/>
          <w:lang w:eastAsia="ru-RU"/>
        </w:rPr>
        <w:t>Социально-коммуникативное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-Познание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lastRenderedPageBreak/>
        <w:t>-Игра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-Общение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-Элементарный труд</w:t>
      </w:r>
    </w:p>
    <w:p w:rsid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-Основы безопасности</w:t>
      </w:r>
    </w:p>
    <w:p w:rsidR="00DE10F9" w:rsidRPr="00885211" w:rsidRDefault="00DE10F9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b/>
          <w:spacing w:val="6"/>
          <w:sz w:val="28"/>
          <w:szCs w:val="28"/>
          <w:lang w:eastAsia="ru-RU"/>
        </w:rPr>
      </w:pPr>
      <w:r w:rsidRPr="00D3103A">
        <w:rPr>
          <w:rFonts w:eastAsia="Calibri"/>
          <w:b/>
          <w:spacing w:val="6"/>
          <w:sz w:val="28"/>
          <w:szCs w:val="28"/>
          <w:lang w:eastAsia="ru-RU"/>
        </w:rPr>
        <w:t>Познавательное развитие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-Познание окружающего мира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-Конструирование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-Сенсорное развитие. Развитие математических представлений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-Чтение художественной литературы</w:t>
      </w:r>
    </w:p>
    <w:p w:rsid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-Ознакомление с природным окружением</w:t>
      </w:r>
    </w:p>
    <w:p w:rsidR="00DE10F9" w:rsidRPr="00885211" w:rsidRDefault="00DE10F9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b/>
          <w:spacing w:val="6"/>
          <w:sz w:val="28"/>
          <w:szCs w:val="28"/>
          <w:lang w:eastAsia="ru-RU"/>
        </w:rPr>
      </w:pPr>
      <w:r w:rsidRPr="00D3103A">
        <w:rPr>
          <w:rFonts w:eastAsia="Calibri"/>
          <w:b/>
          <w:spacing w:val="6"/>
          <w:sz w:val="28"/>
          <w:szCs w:val="28"/>
          <w:lang w:eastAsia="ru-RU"/>
        </w:rPr>
        <w:t>Речевое развитие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-Речь – средство общения и культуры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-Развитие связной, грамматически правильной речи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-Активизация словаря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-Речевое творчество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-Книжная культура</w:t>
      </w:r>
    </w:p>
    <w:p w:rsid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-Культура речи (звуковая, интонационная)</w:t>
      </w:r>
    </w:p>
    <w:p w:rsidR="00DE10F9" w:rsidRPr="00885211" w:rsidRDefault="00DE10F9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b/>
          <w:spacing w:val="6"/>
          <w:sz w:val="28"/>
          <w:szCs w:val="28"/>
          <w:lang w:eastAsia="ru-RU"/>
        </w:rPr>
      </w:pPr>
      <w:r w:rsidRPr="00D3103A">
        <w:rPr>
          <w:rFonts w:eastAsia="Calibri"/>
          <w:b/>
          <w:spacing w:val="6"/>
          <w:sz w:val="28"/>
          <w:szCs w:val="28"/>
          <w:lang w:eastAsia="ru-RU"/>
        </w:rPr>
        <w:t>Художественно-эстетическое развитие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-Изобразительная деятельность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-Музыкальная деятельность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-Конструктивно-модельная деятельность</w:t>
      </w:r>
    </w:p>
    <w:p w:rsid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-Искусство</w:t>
      </w:r>
    </w:p>
    <w:p w:rsidR="00D3103A" w:rsidRDefault="00D3103A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</w:p>
    <w:p w:rsidR="00D3103A" w:rsidRDefault="00D3103A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</w:p>
    <w:p w:rsidR="00D3103A" w:rsidRDefault="00D3103A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</w:p>
    <w:p w:rsidR="00D3103A" w:rsidRPr="00885211" w:rsidRDefault="00D3103A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 xml:space="preserve"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"Речевое", "Художественно-эстетическое развитие" отражено в расписании НОД. Занятия как «условные часы» используются как одна из форм образовательной деятельности, предусмотренной как в </w:t>
      </w:r>
      <w:r w:rsidRPr="00885211">
        <w:rPr>
          <w:rFonts w:eastAsia="Calibri"/>
          <w:spacing w:val="6"/>
          <w:sz w:val="24"/>
          <w:szCs w:val="24"/>
          <w:lang w:eastAsia="ru-RU"/>
        </w:rPr>
        <w:lastRenderedPageBreak/>
        <w:t>обязательной части, так и в части формируемой участниками образовательных отношений, кроме этого в учебном плане отражены основные виды деятельности в соответствии с ФГОС ДО наиболее характерные для каждого возраста детей.</w:t>
      </w:r>
    </w:p>
    <w:p w:rsidR="00885211" w:rsidRPr="00DE10F9" w:rsidRDefault="00885211" w:rsidP="00DE10F9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Количество и продолжительность НОД организуются в соответствие с</w:t>
      </w:r>
      <w:r w:rsidR="00DE10F9">
        <w:rPr>
          <w:rFonts w:eastAsia="Calibri"/>
          <w:spacing w:val="6"/>
          <w:sz w:val="24"/>
          <w:szCs w:val="24"/>
          <w:lang w:eastAsia="ru-RU"/>
        </w:rPr>
        <w:t xml:space="preserve"> </w:t>
      </w:r>
      <w:r w:rsidRPr="00885211">
        <w:rPr>
          <w:rFonts w:eastAsia="Calibri"/>
          <w:spacing w:val="6"/>
          <w:sz w:val="24"/>
          <w:szCs w:val="24"/>
          <w:lang w:eastAsia="ru-RU"/>
        </w:rPr>
        <w:t>инструктивно-методическим письмом «О гигиенических требованиях к максимальной нагрузкой на детей дошкольного возраста в организованных формах обучения» от 14.03.2000г. № 65/23-16, с учетом СП 2.4.3648-20 «Санитарно-эпидемиологических требованиями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от 28.01.2021 № 2,</w:t>
      </w:r>
      <w:r w:rsidRPr="00DE10F9">
        <w:rPr>
          <w:rFonts w:eastAsia="Calibri"/>
          <w:spacing w:val="6"/>
          <w:sz w:val="24"/>
          <w:szCs w:val="24"/>
          <w:lang w:eastAsia="ru-RU"/>
        </w:rPr>
        <w:t xml:space="preserve"> учитываются</w:t>
      </w:r>
      <w:r w:rsidR="00DE10F9">
        <w:rPr>
          <w:rFonts w:eastAsia="Calibri"/>
          <w:spacing w:val="6"/>
          <w:sz w:val="24"/>
          <w:szCs w:val="24"/>
          <w:lang w:eastAsia="ru-RU"/>
        </w:rPr>
        <w:t xml:space="preserve"> </w:t>
      </w:r>
      <w:r w:rsidRPr="00DE10F9">
        <w:rPr>
          <w:rFonts w:eastAsia="Calibri"/>
          <w:spacing w:val="6"/>
          <w:sz w:val="24"/>
          <w:szCs w:val="24"/>
          <w:lang w:eastAsia="ru-RU"/>
        </w:rPr>
        <w:t>возрастные и индивидуальные особеннос</w:t>
      </w:r>
      <w:r w:rsidR="00D3103A">
        <w:rPr>
          <w:rFonts w:eastAsia="Calibri"/>
          <w:spacing w:val="6"/>
          <w:sz w:val="24"/>
          <w:szCs w:val="24"/>
          <w:lang w:eastAsia="ru-RU"/>
        </w:rPr>
        <w:t>ти воспитанников групп.</w:t>
      </w:r>
    </w:p>
    <w:p w:rsidR="00D3103A" w:rsidRDefault="00D3103A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b/>
          <w:spacing w:val="6"/>
          <w:sz w:val="28"/>
          <w:szCs w:val="28"/>
          <w:lang w:eastAsia="ru-RU"/>
        </w:rPr>
      </w:pP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jc w:val="both"/>
        <w:rPr>
          <w:rFonts w:eastAsia="Calibri"/>
          <w:b/>
          <w:spacing w:val="6"/>
          <w:sz w:val="28"/>
          <w:szCs w:val="28"/>
          <w:lang w:eastAsia="ru-RU"/>
        </w:rPr>
      </w:pPr>
      <w:r w:rsidRPr="00D3103A">
        <w:rPr>
          <w:rFonts w:eastAsia="Calibri"/>
          <w:b/>
          <w:spacing w:val="6"/>
          <w:sz w:val="28"/>
          <w:szCs w:val="28"/>
          <w:lang w:eastAsia="ru-RU"/>
        </w:rPr>
        <w:t>Продолжительность непрерывной непосредственно организованной образовательной деятельности: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left="360" w:firstLine="207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-для детей от 2 до 3лет – не более 10 минут,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left="360" w:firstLine="207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-для детей от 3 до 4 лет – не более 15 минут,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567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 для детей от 4до 5 лет – не более 20 минут,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567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 для детей от 5 до 6 лет – от 20 до25 минут,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567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- для детей от6 до 7 лет – не более 30 минут.</w:t>
      </w:r>
    </w:p>
    <w:p w:rsidR="00885211" w:rsidRPr="00885211" w:rsidRDefault="00885211" w:rsidP="00885211">
      <w:pPr>
        <w:widowControl/>
        <w:shd w:val="clear" w:color="auto" w:fill="FFFFFF"/>
        <w:autoSpaceDE/>
        <w:autoSpaceDN/>
        <w:spacing w:line="330" w:lineRule="atLeast"/>
        <w:ind w:firstLine="567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В середине непосредственно образовательной деятельности статического характера проводятся физкультурные минутки, динамические паузы.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ind w:firstLine="567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Перерывы между периодами НОД – не менее 10 минут.</w:t>
      </w:r>
    </w:p>
    <w:p w:rsidR="00885211" w:rsidRPr="00885211" w:rsidRDefault="00885211" w:rsidP="00DE10F9">
      <w:pPr>
        <w:widowControl/>
        <w:shd w:val="clear" w:color="auto" w:fill="FFFFFF"/>
        <w:autoSpaceDE/>
        <w:autoSpaceDN/>
        <w:spacing w:line="330" w:lineRule="atLeast"/>
        <w:ind w:firstLine="567"/>
        <w:jc w:val="both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дня, в дни с наиболее высокой работоспособностью детей (вторник, среда)</w:t>
      </w:r>
    </w:p>
    <w:p w:rsidR="00594EF1" w:rsidRDefault="00885211" w:rsidP="00DE10F9">
      <w:pPr>
        <w:widowControl/>
        <w:shd w:val="clear" w:color="auto" w:fill="FFFFFF"/>
        <w:autoSpaceDE/>
        <w:autoSpaceDN/>
        <w:spacing w:line="330" w:lineRule="atLeast"/>
        <w:ind w:firstLine="567"/>
        <w:rPr>
          <w:rFonts w:eastAsia="Calibri"/>
          <w:spacing w:val="6"/>
          <w:sz w:val="24"/>
          <w:szCs w:val="24"/>
          <w:lang w:eastAsia="ru-RU"/>
        </w:rPr>
      </w:pPr>
      <w:r w:rsidRPr="00885211">
        <w:rPr>
          <w:rFonts w:eastAsia="Calibri"/>
          <w:spacing w:val="6"/>
          <w:sz w:val="24"/>
          <w:szCs w:val="24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  <w:r w:rsidR="00DE10F9">
        <w:rPr>
          <w:rFonts w:eastAsia="Calibri"/>
          <w:spacing w:val="6"/>
          <w:sz w:val="24"/>
          <w:szCs w:val="24"/>
          <w:lang w:eastAsia="ru-RU"/>
        </w:rPr>
        <w:t xml:space="preserve"> </w:t>
      </w:r>
    </w:p>
    <w:p w:rsidR="00DE10F9" w:rsidRDefault="00DE10F9" w:rsidP="00DE10F9">
      <w:pPr>
        <w:widowControl/>
        <w:shd w:val="clear" w:color="auto" w:fill="FFFFFF"/>
        <w:autoSpaceDE/>
        <w:autoSpaceDN/>
        <w:spacing w:line="330" w:lineRule="atLeast"/>
        <w:ind w:firstLine="567"/>
        <w:rPr>
          <w:rFonts w:eastAsia="Calibri"/>
          <w:spacing w:val="6"/>
          <w:sz w:val="24"/>
          <w:szCs w:val="24"/>
          <w:lang w:eastAsia="ru-RU"/>
        </w:rPr>
      </w:pPr>
    </w:p>
    <w:p w:rsidR="00DE10F9" w:rsidRDefault="00DE10F9" w:rsidP="00DE10F9">
      <w:pPr>
        <w:widowControl/>
        <w:shd w:val="clear" w:color="auto" w:fill="FFFFFF"/>
        <w:autoSpaceDE/>
        <w:autoSpaceDN/>
        <w:spacing w:line="330" w:lineRule="atLeast"/>
        <w:ind w:firstLine="567"/>
        <w:rPr>
          <w:rFonts w:eastAsia="Calibri"/>
          <w:spacing w:val="6"/>
          <w:sz w:val="24"/>
          <w:szCs w:val="24"/>
          <w:lang w:eastAsia="ru-RU"/>
        </w:rPr>
      </w:pPr>
    </w:p>
    <w:p w:rsidR="001B71B8" w:rsidRDefault="001B71B8" w:rsidP="00DE10F9">
      <w:pPr>
        <w:widowControl/>
        <w:shd w:val="clear" w:color="auto" w:fill="FFFFFF"/>
        <w:autoSpaceDE/>
        <w:autoSpaceDN/>
        <w:spacing w:line="330" w:lineRule="atLeast"/>
        <w:ind w:firstLine="567"/>
        <w:rPr>
          <w:rFonts w:eastAsia="Calibri"/>
          <w:spacing w:val="6"/>
          <w:sz w:val="24"/>
          <w:szCs w:val="24"/>
          <w:lang w:eastAsia="ru-RU"/>
        </w:rPr>
      </w:pPr>
    </w:p>
    <w:p w:rsidR="001B71B8" w:rsidRDefault="001B71B8" w:rsidP="00DE10F9">
      <w:pPr>
        <w:widowControl/>
        <w:shd w:val="clear" w:color="auto" w:fill="FFFFFF"/>
        <w:autoSpaceDE/>
        <w:autoSpaceDN/>
        <w:spacing w:line="330" w:lineRule="atLeast"/>
        <w:ind w:firstLine="567"/>
        <w:rPr>
          <w:rFonts w:eastAsia="Calibri"/>
          <w:spacing w:val="6"/>
          <w:sz w:val="24"/>
          <w:szCs w:val="24"/>
          <w:lang w:eastAsia="ru-RU"/>
        </w:rPr>
      </w:pPr>
    </w:p>
    <w:p w:rsidR="00D63093" w:rsidRDefault="00D63093" w:rsidP="00D3103A">
      <w:pPr>
        <w:widowControl/>
        <w:shd w:val="clear" w:color="auto" w:fill="FFFFFF"/>
        <w:autoSpaceDE/>
        <w:autoSpaceDN/>
        <w:spacing w:line="330" w:lineRule="atLeast"/>
        <w:ind w:firstLine="567"/>
        <w:jc w:val="center"/>
        <w:rPr>
          <w:b/>
          <w:sz w:val="28"/>
          <w:szCs w:val="28"/>
        </w:rPr>
      </w:pPr>
    </w:p>
    <w:p w:rsidR="00D63093" w:rsidRDefault="00D63093" w:rsidP="00D3103A">
      <w:pPr>
        <w:widowControl/>
        <w:shd w:val="clear" w:color="auto" w:fill="FFFFFF"/>
        <w:autoSpaceDE/>
        <w:autoSpaceDN/>
        <w:spacing w:line="330" w:lineRule="atLeast"/>
        <w:ind w:firstLine="567"/>
        <w:jc w:val="center"/>
        <w:rPr>
          <w:b/>
          <w:sz w:val="28"/>
          <w:szCs w:val="28"/>
        </w:rPr>
      </w:pPr>
    </w:p>
    <w:p w:rsidR="001B71B8" w:rsidRPr="00D3103A" w:rsidRDefault="001B71B8" w:rsidP="00D3103A">
      <w:pPr>
        <w:widowControl/>
        <w:shd w:val="clear" w:color="auto" w:fill="FFFFFF"/>
        <w:autoSpaceDE/>
        <w:autoSpaceDN/>
        <w:spacing w:line="330" w:lineRule="atLeast"/>
        <w:ind w:firstLine="567"/>
        <w:jc w:val="center"/>
        <w:rPr>
          <w:b/>
          <w:spacing w:val="16"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DE10F9" w:rsidRPr="001B71B8">
        <w:rPr>
          <w:b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>непосредственн</w:t>
      </w:r>
      <w:r w:rsidR="00DE10F9" w:rsidRPr="001B71B8">
        <w:rPr>
          <w:b/>
          <w:sz w:val="28"/>
          <w:szCs w:val="28"/>
        </w:rPr>
        <w:t>о</w:t>
      </w:r>
      <w:r w:rsidR="00DE10F9" w:rsidRPr="001B71B8"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</w:t>
      </w:r>
      <w:r w:rsidR="00DE10F9" w:rsidRPr="001B71B8">
        <w:rPr>
          <w:b/>
          <w:sz w:val="28"/>
          <w:szCs w:val="28"/>
        </w:rPr>
        <w:t>ой</w:t>
      </w:r>
      <w:r w:rsidR="00DE10F9" w:rsidRPr="001B71B8"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 w:rsidR="00DE10F9" w:rsidRPr="001B71B8">
        <w:rPr>
          <w:b/>
          <w:spacing w:val="43"/>
          <w:sz w:val="28"/>
          <w:szCs w:val="28"/>
        </w:rPr>
        <w:t xml:space="preserve"> </w:t>
      </w:r>
      <w:r w:rsidR="00DE10F9" w:rsidRPr="001B71B8">
        <w:rPr>
          <w:b/>
          <w:sz w:val="28"/>
          <w:szCs w:val="28"/>
        </w:rPr>
        <w:t>с</w:t>
      </w:r>
      <w:r w:rsidR="00DE10F9" w:rsidRPr="001B71B8"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детьми</w:t>
      </w:r>
      <w:r w:rsidR="00DE10F9" w:rsidRPr="001B71B8">
        <w:rPr>
          <w:b/>
          <w:sz w:val="28"/>
          <w:szCs w:val="28"/>
        </w:rPr>
        <w:t>,</w:t>
      </w:r>
      <w:r w:rsidR="00DE10F9" w:rsidRPr="001B71B8">
        <w:rPr>
          <w:b/>
          <w:spacing w:val="16"/>
          <w:sz w:val="28"/>
          <w:szCs w:val="28"/>
        </w:rPr>
        <w:t xml:space="preserve"> </w:t>
      </w:r>
    </w:p>
    <w:p w:rsidR="00DE10F9" w:rsidRPr="007D16A7" w:rsidRDefault="001B71B8" w:rsidP="007D16A7">
      <w:pPr>
        <w:widowControl/>
        <w:shd w:val="clear" w:color="auto" w:fill="FFFFFF"/>
        <w:autoSpaceDE/>
        <w:autoSpaceDN/>
        <w:spacing w:line="33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определяющий</w:t>
      </w:r>
      <w:r w:rsidR="00DE10F9" w:rsidRPr="001B71B8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 </w:t>
      </w:r>
      <w:r>
        <w:rPr>
          <w:b/>
          <w:sz w:val="28"/>
          <w:szCs w:val="28"/>
        </w:rPr>
        <w:t>максимальн</w:t>
      </w:r>
      <w:r w:rsidR="00DE10F9" w:rsidRPr="001B71B8">
        <w:rPr>
          <w:b/>
          <w:sz w:val="28"/>
          <w:szCs w:val="28"/>
        </w:rPr>
        <w:t>ую</w:t>
      </w:r>
      <w:r w:rsidR="00DE10F9" w:rsidRPr="001B71B8">
        <w:rPr>
          <w:b/>
          <w:spacing w:val="22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</w:t>
      </w:r>
      <w:r w:rsidR="00DE10F9" w:rsidRPr="001B71B8">
        <w:rPr>
          <w:b/>
          <w:sz w:val="28"/>
          <w:szCs w:val="28"/>
        </w:rPr>
        <w:t>ую</w:t>
      </w:r>
      <w:r w:rsidR="00DE10F9" w:rsidRPr="001B71B8"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DE10F9" w:rsidRPr="001B71B8">
        <w:rPr>
          <w:b/>
          <w:sz w:val="28"/>
          <w:szCs w:val="28"/>
        </w:rPr>
        <w:t>агрузку</w:t>
      </w:r>
      <w:r w:rsidR="00DE10F9" w:rsidRPr="001B71B8">
        <w:rPr>
          <w:b/>
          <w:spacing w:val="18"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DE10F9" w:rsidRPr="001B71B8">
        <w:rPr>
          <w:b/>
          <w:sz w:val="28"/>
          <w:szCs w:val="28"/>
        </w:rPr>
        <w:t>а</w:t>
      </w:r>
      <w:r w:rsidR="00DE10F9" w:rsidRPr="001B71B8"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ребен</w:t>
      </w:r>
      <w:r w:rsidR="00DE10F9" w:rsidRPr="001B71B8">
        <w:rPr>
          <w:b/>
          <w:sz w:val="28"/>
          <w:szCs w:val="28"/>
        </w:rPr>
        <w:t>ка</w:t>
      </w:r>
      <w:r w:rsidR="00DE10F9" w:rsidRPr="001B71B8">
        <w:rPr>
          <w:b/>
          <w:spacing w:val="9"/>
          <w:sz w:val="28"/>
          <w:szCs w:val="28"/>
        </w:rPr>
        <w:t xml:space="preserve"> </w:t>
      </w:r>
      <w:r w:rsidR="00DE10F9" w:rsidRPr="001B71B8">
        <w:rPr>
          <w:b/>
          <w:sz w:val="28"/>
          <w:szCs w:val="28"/>
        </w:rPr>
        <w:t>в</w:t>
      </w:r>
      <w:r w:rsidR="00DE10F9" w:rsidRPr="001B71B8"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тече</w:t>
      </w:r>
      <w:r w:rsidR="00DE10F9" w:rsidRPr="001B71B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</w:t>
      </w:r>
      <w:r w:rsidR="00DE10F9" w:rsidRPr="001B71B8">
        <w:rPr>
          <w:b/>
          <w:sz w:val="28"/>
          <w:szCs w:val="28"/>
        </w:rPr>
        <w:t>е</w:t>
      </w:r>
      <w:r w:rsidR="00DE10F9" w:rsidRPr="001B71B8">
        <w:rPr>
          <w:b/>
          <w:spacing w:val="12"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DE10F9" w:rsidRPr="001B71B8">
        <w:rPr>
          <w:b/>
          <w:sz w:val="28"/>
          <w:szCs w:val="28"/>
        </w:rPr>
        <w:t>едели</w:t>
      </w:r>
      <w:r w:rsidR="00DE10F9" w:rsidRPr="001B71B8">
        <w:rPr>
          <w:b/>
          <w:spacing w:val="1"/>
          <w:sz w:val="28"/>
          <w:szCs w:val="28"/>
        </w:rPr>
        <w:t xml:space="preserve"> </w:t>
      </w:r>
      <w:r w:rsidR="00D3103A">
        <w:rPr>
          <w:b/>
          <w:sz w:val="28"/>
          <w:szCs w:val="28"/>
        </w:rPr>
        <w:t>(уч</w:t>
      </w:r>
      <w:r w:rsidR="00DE10F9" w:rsidRPr="001B71B8">
        <w:rPr>
          <w:b/>
          <w:sz w:val="28"/>
          <w:szCs w:val="28"/>
        </w:rPr>
        <w:t>ебный</w:t>
      </w:r>
      <w:r w:rsidR="00DE10F9" w:rsidRPr="001B71B8">
        <w:rPr>
          <w:b/>
          <w:spacing w:val="27"/>
          <w:sz w:val="28"/>
          <w:szCs w:val="28"/>
        </w:rPr>
        <w:t xml:space="preserve"> </w:t>
      </w:r>
      <w:r w:rsidR="00D3103A">
        <w:rPr>
          <w:b/>
          <w:sz w:val="28"/>
          <w:szCs w:val="28"/>
        </w:rPr>
        <w:t>план</w:t>
      </w:r>
      <w:r w:rsidR="00DE10F9" w:rsidRPr="001B71B8">
        <w:rPr>
          <w:b/>
          <w:sz w:val="28"/>
          <w:szCs w:val="28"/>
        </w:rPr>
        <w:t>)</w:t>
      </w:r>
      <w:r w:rsidR="00DE10F9" w:rsidRPr="001B71B8">
        <w:rPr>
          <w:b/>
          <w:spacing w:val="12"/>
          <w:sz w:val="28"/>
          <w:szCs w:val="28"/>
        </w:rPr>
        <w:t xml:space="preserve"> </w:t>
      </w:r>
      <w:r w:rsidR="00D3103A">
        <w:rPr>
          <w:b/>
          <w:sz w:val="28"/>
          <w:szCs w:val="28"/>
        </w:rPr>
        <w:t>ранн</w:t>
      </w:r>
      <w:r w:rsidR="00DE10F9" w:rsidRPr="001B71B8">
        <w:rPr>
          <w:b/>
          <w:sz w:val="28"/>
          <w:szCs w:val="28"/>
        </w:rPr>
        <w:t>его</w:t>
      </w:r>
      <w:r w:rsidR="00DE10F9" w:rsidRPr="001B71B8">
        <w:rPr>
          <w:b/>
          <w:spacing w:val="9"/>
          <w:sz w:val="28"/>
          <w:szCs w:val="28"/>
        </w:rPr>
        <w:t xml:space="preserve"> </w:t>
      </w:r>
      <w:r w:rsidR="00DE10F9" w:rsidRPr="001B71B8">
        <w:rPr>
          <w:b/>
          <w:sz w:val="28"/>
          <w:szCs w:val="28"/>
        </w:rPr>
        <w:t>возраста</w:t>
      </w:r>
      <w:r w:rsidR="00DE10F9" w:rsidRPr="001B71B8">
        <w:rPr>
          <w:b/>
          <w:spacing w:val="20"/>
          <w:sz w:val="28"/>
          <w:szCs w:val="28"/>
        </w:rPr>
        <w:t xml:space="preserve"> </w:t>
      </w:r>
      <w:r w:rsidR="00DE10F9" w:rsidRPr="001B71B8">
        <w:rPr>
          <w:b/>
          <w:sz w:val="28"/>
          <w:szCs w:val="28"/>
        </w:rPr>
        <w:t>от</w:t>
      </w:r>
      <w:r w:rsidR="00DE10F9" w:rsidRPr="001B71B8">
        <w:rPr>
          <w:b/>
          <w:spacing w:val="10"/>
          <w:sz w:val="28"/>
          <w:szCs w:val="28"/>
        </w:rPr>
        <w:t xml:space="preserve"> </w:t>
      </w:r>
      <w:r w:rsidR="00DE10F9" w:rsidRPr="001B71B8">
        <w:rPr>
          <w:b/>
          <w:sz w:val="28"/>
          <w:szCs w:val="28"/>
        </w:rPr>
        <w:t>1,5</w:t>
      </w:r>
      <w:r w:rsidR="00DE10F9" w:rsidRPr="001B71B8">
        <w:rPr>
          <w:b/>
          <w:spacing w:val="-1"/>
          <w:sz w:val="28"/>
          <w:szCs w:val="28"/>
        </w:rPr>
        <w:t xml:space="preserve"> </w:t>
      </w:r>
      <w:r w:rsidR="00DE10F9" w:rsidRPr="001B71B8">
        <w:rPr>
          <w:b/>
          <w:sz w:val="28"/>
          <w:szCs w:val="28"/>
        </w:rPr>
        <w:t>до</w:t>
      </w:r>
      <w:r w:rsidR="00DE10F9" w:rsidRPr="001B71B8">
        <w:rPr>
          <w:b/>
          <w:spacing w:val="-2"/>
          <w:sz w:val="28"/>
          <w:szCs w:val="28"/>
        </w:rPr>
        <w:t xml:space="preserve"> </w:t>
      </w:r>
      <w:r w:rsidR="00DE10F9" w:rsidRPr="001B71B8">
        <w:rPr>
          <w:b/>
          <w:sz w:val="28"/>
          <w:szCs w:val="28"/>
        </w:rPr>
        <w:t>3</w:t>
      </w:r>
      <w:r w:rsidR="00DE10F9" w:rsidRPr="001B71B8">
        <w:rPr>
          <w:b/>
          <w:spacing w:val="-3"/>
          <w:sz w:val="28"/>
          <w:szCs w:val="28"/>
        </w:rPr>
        <w:t xml:space="preserve"> </w:t>
      </w:r>
      <w:r w:rsidR="00DE10F9" w:rsidRPr="001B71B8">
        <w:rPr>
          <w:b/>
          <w:sz w:val="28"/>
          <w:szCs w:val="28"/>
        </w:rPr>
        <w:t>лет</w:t>
      </w:r>
      <w:r w:rsidR="007D16A7">
        <w:rPr>
          <w:b/>
          <w:sz w:val="28"/>
          <w:szCs w:val="28"/>
        </w:rPr>
        <w:t>.</w:t>
      </w:r>
    </w:p>
    <w:p w:rsidR="001B71B8" w:rsidRDefault="001B71B8" w:rsidP="005D68BB">
      <w:pPr>
        <w:widowControl/>
        <w:shd w:val="clear" w:color="auto" w:fill="FFFFFF"/>
        <w:autoSpaceDE/>
        <w:autoSpaceDN/>
        <w:spacing w:line="330" w:lineRule="atLeast"/>
      </w:pPr>
    </w:p>
    <w:tbl>
      <w:tblPr>
        <w:tblStyle w:val="TableNormal"/>
        <w:tblpPr w:leftFromText="180" w:rightFromText="180" w:vertAnchor="page" w:horzAnchor="margin" w:tblpXSpec="center" w:tblpY="2326"/>
        <w:tblW w:w="0" w:type="auto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6662"/>
        <w:gridCol w:w="3118"/>
      </w:tblGrid>
      <w:tr w:rsidR="00D63093" w:rsidTr="00D63093">
        <w:trPr>
          <w:trHeight w:val="1036"/>
        </w:trPr>
        <w:tc>
          <w:tcPr>
            <w:tcW w:w="3269" w:type="dxa"/>
          </w:tcPr>
          <w:p w:rsidR="00D63093" w:rsidRPr="00D3103A" w:rsidRDefault="00D63093" w:rsidP="00D63093">
            <w:pPr>
              <w:pStyle w:val="TableParagraph"/>
              <w:spacing w:before="86"/>
              <w:ind w:left="119"/>
              <w:rPr>
                <w:b/>
                <w:sz w:val="24"/>
                <w:szCs w:val="24"/>
              </w:rPr>
            </w:pPr>
            <w:r w:rsidRPr="00D3103A">
              <w:rPr>
                <w:b/>
                <w:w w:val="105"/>
                <w:sz w:val="24"/>
                <w:szCs w:val="24"/>
              </w:rPr>
              <w:t>Образовательная</w:t>
            </w:r>
            <w:r w:rsidRPr="00D3103A">
              <w:rPr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D3103A">
              <w:rPr>
                <w:b/>
                <w:w w:val="105"/>
                <w:sz w:val="24"/>
                <w:szCs w:val="24"/>
              </w:rPr>
              <w:t>область</w:t>
            </w:r>
          </w:p>
        </w:tc>
        <w:tc>
          <w:tcPr>
            <w:tcW w:w="6662" w:type="dxa"/>
          </w:tcPr>
          <w:p w:rsidR="00D63093" w:rsidRPr="00D3103A" w:rsidRDefault="00D63093" w:rsidP="00D63093">
            <w:pPr>
              <w:pStyle w:val="TableParagraph"/>
              <w:spacing w:before="86"/>
              <w:ind w:left="828"/>
              <w:rPr>
                <w:b/>
                <w:sz w:val="24"/>
                <w:szCs w:val="24"/>
              </w:rPr>
            </w:pPr>
            <w:r>
              <w:rPr>
                <w:b/>
                <w:w w:val="110"/>
                <w:sz w:val="24"/>
                <w:szCs w:val="24"/>
              </w:rPr>
              <w:t>Ви</w:t>
            </w:r>
            <w:r w:rsidRPr="00D3103A">
              <w:rPr>
                <w:b/>
                <w:w w:val="110"/>
                <w:sz w:val="24"/>
                <w:szCs w:val="24"/>
              </w:rPr>
              <w:t>д</w:t>
            </w:r>
            <w:r w:rsidRPr="00D3103A">
              <w:rPr>
                <w:b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w w:val="110"/>
                <w:sz w:val="24"/>
                <w:szCs w:val="24"/>
              </w:rPr>
              <w:t>деятельности</w:t>
            </w:r>
            <w:r w:rsidRPr="00D3103A">
              <w:rPr>
                <w:b/>
                <w:spacing w:val="9"/>
                <w:w w:val="110"/>
                <w:sz w:val="24"/>
                <w:szCs w:val="24"/>
              </w:rPr>
              <w:t xml:space="preserve"> </w:t>
            </w:r>
            <w:r w:rsidRPr="00D3103A">
              <w:rPr>
                <w:b/>
                <w:w w:val="110"/>
                <w:sz w:val="24"/>
                <w:szCs w:val="24"/>
              </w:rPr>
              <w:t>детей</w:t>
            </w:r>
          </w:p>
        </w:tc>
        <w:tc>
          <w:tcPr>
            <w:tcW w:w="3118" w:type="dxa"/>
          </w:tcPr>
          <w:p w:rsidR="00D63093" w:rsidRDefault="00D63093" w:rsidP="00D63093">
            <w:pPr>
              <w:pStyle w:val="TableParagraph"/>
              <w:spacing w:before="86" w:line="314" w:lineRule="auto"/>
              <w:ind w:left="72" w:right="20"/>
              <w:jc w:val="center"/>
              <w:rPr>
                <w:b/>
                <w:w w:val="110"/>
                <w:sz w:val="24"/>
                <w:szCs w:val="24"/>
              </w:rPr>
            </w:pPr>
            <w:r>
              <w:rPr>
                <w:b/>
                <w:w w:val="110"/>
                <w:sz w:val="24"/>
                <w:szCs w:val="24"/>
              </w:rPr>
              <w:t>Колич</w:t>
            </w:r>
            <w:r w:rsidRPr="00D3103A">
              <w:rPr>
                <w:b/>
                <w:w w:val="110"/>
                <w:sz w:val="24"/>
                <w:szCs w:val="24"/>
              </w:rPr>
              <w:t>ество</w:t>
            </w:r>
            <w:r w:rsidRPr="00D3103A">
              <w:rPr>
                <w:b/>
                <w:spacing w:val="9"/>
                <w:w w:val="110"/>
                <w:sz w:val="24"/>
                <w:szCs w:val="24"/>
              </w:rPr>
              <w:t xml:space="preserve"> </w:t>
            </w:r>
            <w:r w:rsidRPr="00D3103A">
              <w:rPr>
                <w:b/>
                <w:w w:val="110"/>
                <w:sz w:val="24"/>
                <w:szCs w:val="24"/>
              </w:rPr>
              <w:t>часов</w:t>
            </w:r>
            <w:r w:rsidRPr="00D3103A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D3103A">
              <w:rPr>
                <w:b/>
                <w:w w:val="110"/>
                <w:sz w:val="24"/>
                <w:szCs w:val="24"/>
              </w:rPr>
              <w:t>в</w:t>
            </w:r>
            <w:r w:rsidRPr="00D3103A">
              <w:rPr>
                <w:b/>
                <w:spacing w:val="-52"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w w:val="110"/>
                <w:sz w:val="24"/>
                <w:szCs w:val="24"/>
              </w:rPr>
              <w:t>недел</w:t>
            </w:r>
            <w:r w:rsidRPr="00D3103A">
              <w:rPr>
                <w:b/>
                <w:w w:val="110"/>
                <w:sz w:val="24"/>
                <w:szCs w:val="24"/>
              </w:rPr>
              <w:t>ю</w:t>
            </w:r>
          </w:p>
          <w:p w:rsidR="00D63093" w:rsidRPr="00D3103A" w:rsidRDefault="00D63093" w:rsidP="00D63093">
            <w:pPr>
              <w:pStyle w:val="TableParagraph"/>
              <w:spacing w:before="86" w:line="314" w:lineRule="auto"/>
              <w:ind w:left="72" w:right="20"/>
              <w:jc w:val="center"/>
              <w:rPr>
                <w:sz w:val="24"/>
                <w:szCs w:val="24"/>
              </w:rPr>
            </w:pPr>
            <w:r w:rsidRPr="00D3103A">
              <w:rPr>
                <w:w w:val="110"/>
                <w:sz w:val="24"/>
                <w:szCs w:val="24"/>
              </w:rPr>
              <w:t>(минуты/кол-во периодов)</w:t>
            </w:r>
          </w:p>
        </w:tc>
      </w:tr>
      <w:tr w:rsidR="00D63093" w:rsidTr="00D63093">
        <w:trPr>
          <w:trHeight w:val="345"/>
        </w:trPr>
        <w:tc>
          <w:tcPr>
            <w:tcW w:w="13049" w:type="dxa"/>
            <w:gridSpan w:val="3"/>
          </w:tcPr>
          <w:p w:rsidR="00D63093" w:rsidRPr="00D3103A" w:rsidRDefault="00D63093" w:rsidP="00D63093">
            <w:pPr>
              <w:pStyle w:val="TableParagraph"/>
              <w:spacing w:line="228" w:lineRule="exact"/>
              <w:ind w:right="-101"/>
              <w:jc w:val="center"/>
              <w:rPr>
                <w:b/>
                <w:i/>
                <w:sz w:val="24"/>
                <w:szCs w:val="24"/>
              </w:rPr>
            </w:pPr>
            <w:r w:rsidRPr="00D3103A">
              <w:rPr>
                <w:b/>
                <w:i/>
                <w:sz w:val="24"/>
                <w:szCs w:val="24"/>
              </w:rPr>
              <w:t>Обяза</w:t>
            </w:r>
            <w:r w:rsidRPr="00D3103A">
              <w:rPr>
                <w:b/>
                <w:i/>
                <w:w w:val="95"/>
                <w:sz w:val="24"/>
                <w:szCs w:val="24"/>
              </w:rPr>
              <w:t>тельная</w:t>
            </w:r>
            <w:r w:rsidRPr="00D3103A">
              <w:rPr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D3103A">
              <w:rPr>
                <w:b/>
                <w:i/>
                <w:w w:val="95"/>
                <w:sz w:val="24"/>
                <w:szCs w:val="24"/>
              </w:rPr>
              <w:t>часть</w:t>
            </w:r>
            <w:r w:rsidRPr="00D3103A">
              <w:rPr>
                <w:b/>
                <w:i/>
                <w:spacing w:val="29"/>
                <w:w w:val="95"/>
                <w:sz w:val="24"/>
                <w:szCs w:val="24"/>
              </w:rPr>
              <w:t xml:space="preserve"> </w:t>
            </w:r>
            <w:r w:rsidRPr="00D3103A">
              <w:rPr>
                <w:b/>
                <w:i/>
                <w:w w:val="95"/>
                <w:sz w:val="24"/>
                <w:szCs w:val="24"/>
              </w:rPr>
              <w:t>образовательной</w:t>
            </w:r>
            <w:r w:rsidRPr="00D3103A">
              <w:rPr>
                <w:b/>
                <w:i/>
                <w:spacing w:val="11"/>
                <w:w w:val="95"/>
                <w:sz w:val="24"/>
                <w:szCs w:val="24"/>
              </w:rPr>
              <w:t xml:space="preserve"> </w:t>
            </w:r>
            <w:r w:rsidRPr="00D3103A">
              <w:rPr>
                <w:b/>
                <w:i/>
                <w:w w:val="95"/>
                <w:sz w:val="24"/>
                <w:szCs w:val="24"/>
              </w:rPr>
              <w:t>програ</w:t>
            </w:r>
            <w:r w:rsidRPr="00D3103A">
              <w:rPr>
                <w:b/>
                <w:i/>
                <w:sz w:val="24"/>
                <w:szCs w:val="24"/>
              </w:rPr>
              <w:t>ммы</w:t>
            </w:r>
          </w:p>
        </w:tc>
      </w:tr>
      <w:tr w:rsidR="00D63093" w:rsidTr="00D63093">
        <w:trPr>
          <w:trHeight w:val="1031"/>
        </w:trPr>
        <w:tc>
          <w:tcPr>
            <w:tcW w:w="3269" w:type="dxa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</w:t>
            </w:r>
            <w:r w:rsidRPr="00D3103A">
              <w:rPr>
                <w:sz w:val="24"/>
                <w:szCs w:val="24"/>
              </w:rPr>
              <w:t>о-</w:t>
            </w:r>
            <w:r w:rsidRPr="00D3103A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коммуникативн</w:t>
            </w:r>
            <w:r w:rsidRPr="00D3103A">
              <w:rPr>
                <w:sz w:val="24"/>
                <w:szCs w:val="24"/>
              </w:rPr>
              <w:t>ое</w:t>
            </w:r>
            <w:r w:rsidRPr="00D3103A"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</w:t>
            </w:r>
            <w:r w:rsidRPr="00D3103A">
              <w:rPr>
                <w:sz w:val="24"/>
                <w:szCs w:val="24"/>
              </w:rPr>
              <w:t>е</w:t>
            </w:r>
          </w:p>
        </w:tc>
        <w:tc>
          <w:tcPr>
            <w:tcW w:w="6662" w:type="dxa"/>
          </w:tcPr>
          <w:p w:rsidR="00D63093" w:rsidRPr="00D3103A" w:rsidRDefault="00D63093" w:rsidP="00D63093">
            <w:pPr>
              <w:pStyle w:val="TableParagraph"/>
              <w:spacing w:before="51" w:line="259" w:lineRule="auto"/>
              <w:ind w:left="945" w:right="203" w:firstLine="20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Предметн</w:t>
            </w:r>
            <w:r w:rsidRPr="00D3103A">
              <w:rPr>
                <w:spacing w:val="-1"/>
                <w:w w:val="105"/>
                <w:sz w:val="24"/>
                <w:szCs w:val="24"/>
              </w:rPr>
              <w:t xml:space="preserve">ая деятельность </w:t>
            </w:r>
            <w:r w:rsidRPr="00D3103A">
              <w:rPr>
                <w:w w:val="105"/>
                <w:sz w:val="24"/>
                <w:szCs w:val="24"/>
              </w:rPr>
              <w:t>в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D3103A">
              <w:rPr>
                <w:spacing w:val="-5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игры с составными и динамическими игрушками</w:t>
            </w:r>
          </w:p>
        </w:tc>
        <w:tc>
          <w:tcPr>
            <w:tcW w:w="3118" w:type="dxa"/>
          </w:tcPr>
          <w:p w:rsidR="00D63093" w:rsidRPr="00D3103A" w:rsidRDefault="00D63093" w:rsidP="00D63093">
            <w:pPr>
              <w:pStyle w:val="TableParagraph"/>
              <w:spacing w:before="47"/>
              <w:ind w:left="892"/>
              <w:rPr>
                <w:sz w:val="24"/>
                <w:szCs w:val="24"/>
              </w:rPr>
            </w:pPr>
            <w:r w:rsidRPr="00D3103A">
              <w:rPr>
                <w:w w:val="90"/>
                <w:sz w:val="24"/>
                <w:szCs w:val="24"/>
              </w:rPr>
              <w:t>10</w:t>
            </w:r>
            <w:r w:rsidRPr="00D3103A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D3103A">
              <w:rPr>
                <w:w w:val="90"/>
                <w:sz w:val="24"/>
                <w:szCs w:val="24"/>
              </w:rPr>
              <w:t>мин</w:t>
            </w:r>
            <w:r w:rsidRPr="00D3103A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D3103A">
              <w:rPr>
                <w:w w:val="90"/>
                <w:sz w:val="24"/>
                <w:szCs w:val="24"/>
              </w:rPr>
              <w:t>(1)</w:t>
            </w:r>
          </w:p>
        </w:tc>
      </w:tr>
      <w:tr w:rsidR="00D63093" w:rsidTr="00D63093">
        <w:trPr>
          <w:trHeight w:val="1002"/>
        </w:trPr>
        <w:tc>
          <w:tcPr>
            <w:tcW w:w="3269" w:type="dxa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</w:t>
            </w:r>
            <w:r w:rsidRPr="00D3103A">
              <w:rPr>
                <w:sz w:val="24"/>
                <w:szCs w:val="24"/>
              </w:rPr>
              <w:t xml:space="preserve">ое </w:t>
            </w:r>
            <w:r>
              <w:rPr>
                <w:sz w:val="24"/>
                <w:szCs w:val="24"/>
              </w:rPr>
              <w:t>развити</w:t>
            </w:r>
            <w:r w:rsidRPr="00D3103A">
              <w:rPr>
                <w:sz w:val="24"/>
                <w:szCs w:val="24"/>
              </w:rPr>
              <w:t>е</w:t>
            </w:r>
          </w:p>
        </w:tc>
        <w:tc>
          <w:tcPr>
            <w:tcW w:w="6662" w:type="dxa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 w:right="106"/>
              <w:jc w:val="center"/>
              <w:rPr>
                <w:sz w:val="24"/>
                <w:szCs w:val="24"/>
              </w:rPr>
            </w:pPr>
            <w:r w:rsidRPr="00D3103A">
              <w:rPr>
                <w:sz w:val="24"/>
                <w:szCs w:val="24"/>
              </w:rPr>
              <w:t>Экспер</w:t>
            </w:r>
            <w:r>
              <w:rPr>
                <w:sz w:val="24"/>
                <w:szCs w:val="24"/>
              </w:rPr>
              <w:t>иментировани</w:t>
            </w:r>
            <w:r w:rsidRPr="00D3103A">
              <w:rPr>
                <w:sz w:val="24"/>
                <w:szCs w:val="24"/>
              </w:rPr>
              <w:t>е</w:t>
            </w:r>
          </w:p>
          <w:p w:rsidR="00D63093" w:rsidRPr="00D3103A" w:rsidRDefault="00D63093" w:rsidP="00D63093">
            <w:pPr>
              <w:pStyle w:val="TableParagraph"/>
              <w:spacing w:before="42" w:line="271" w:lineRule="auto"/>
              <w:ind w:left="15" w:right="153"/>
              <w:jc w:val="center"/>
              <w:rPr>
                <w:sz w:val="24"/>
                <w:szCs w:val="24"/>
              </w:rPr>
            </w:pPr>
            <w:r w:rsidRPr="00D3103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материалами</w:t>
            </w:r>
            <w:r w:rsidRPr="00D310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D310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веществами</w:t>
            </w:r>
            <w:r w:rsidRPr="00D3103A">
              <w:rPr>
                <w:sz w:val="24"/>
                <w:szCs w:val="24"/>
              </w:rPr>
              <w:t xml:space="preserve"> (песок, вода, тесто в вр.)</w:t>
            </w:r>
          </w:p>
        </w:tc>
        <w:tc>
          <w:tcPr>
            <w:tcW w:w="3118" w:type="dxa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 w:rsidRPr="00D3103A">
              <w:rPr>
                <w:sz w:val="24"/>
                <w:szCs w:val="24"/>
              </w:rPr>
              <w:t>30 мин (3)</w:t>
            </w:r>
          </w:p>
        </w:tc>
      </w:tr>
      <w:tr w:rsidR="00D63093" w:rsidTr="00D63093">
        <w:trPr>
          <w:trHeight w:val="1309"/>
        </w:trPr>
        <w:tc>
          <w:tcPr>
            <w:tcW w:w="3269" w:type="dxa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</w:t>
            </w:r>
            <w:r w:rsidRPr="00D3103A">
              <w:rPr>
                <w:sz w:val="24"/>
                <w:szCs w:val="24"/>
              </w:rPr>
              <w:t>евое</w:t>
            </w:r>
            <w:r>
              <w:rPr>
                <w:sz w:val="24"/>
                <w:szCs w:val="24"/>
              </w:rPr>
              <w:t xml:space="preserve">  </w:t>
            </w:r>
            <w:r w:rsidRPr="00D3103A">
              <w:rPr>
                <w:sz w:val="24"/>
                <w:szCs w:val="24"/>
              </w:rPr>
              <w:t>развитие</w:t>
            </w:r>
          </w:p>
        </w:tc>
        <w:tc>
          <w:tcPr>
            <w:tcW w:w="6662" w:type="dxa"/>
          </w:tcPr>
          <w:p w:rsidR="00D63093" w:rsidRDefault="00D63093" w:rsidP="00D63093">
            <w:pPr>
              <w:pStyle w:val="TableParagraph"/>
              <w:numPr>
                <w:ilvl w:val="0"/>
                <w:numId w:val="4"/>
              </w:numPr>
              <w:tabs>
                <w:tab w:val="left" w:pos="1212"/>
                <w:tab w:val="left" w:pos="1213"/>
              </w:tabs>
              <w:spacing w:before="42" w:line="271" w:lineRule="auto"/>
              <w:ind w:left="15" w:hanging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</w:t>
            </w:r>
            <w:r w:rsidRPr="00D3103A">
              <w:rPr>
                <w:sz w:val="24"/>
                <w:szCs w:val="24"/>
              </w:rPr>
              <w:t xml:space="preserve">с взрослым и </w:t>
            </w:r>
            <w:r>
              <w:rPr>
                <w:sz w:val="24"/>
                <w:szCs w:val="24"/>
              </w:rPr>
              <w:t>совместн</w:t>
            </w:r>
            <w:r w:rsidRPr="00D3103A">
              <w:rPr>
                <w:sz w:val="24"/>
                <w:szCs w:val="24"/>
              </w:rPr>
              <w:t xml:space="preserve">ые </w:t>
            </w:r>
            <w:r>
              <w:rPr>
                <w:sz w:val="24"/>
                <w:szCs w:val="24"/>
              </w:rPr>
              <w:t>и</w:t>
            </w:r>
            <w:r w:rsidRPr="00D3103A">
              <w:rPr>
                <w:sz w:val="24"/>
                <w:szCs w:val="24"/>
              </w:rPr>
              <w:t xml:space="preserve">гры со </w:t>
            </w:r>
          </w:p>
          <w:p w:rsidR="00D63093" w:rsidRPr="007D16A7" w:rsidRDefault="00D63093" w:rsidP="00D63093">
            <w:pPr>
              <w:pStyle w:val="TableParagraph"/>
              <w:numPr>
                <w:ilvl w:val="0"/>
                <w:numId w:val="4"/>
              </w:numPr>
              <w:tabs>
                <w:tab w:val="left" w:pos="1212"/>
                <w:tab w:val="left" w:pos="1213"/>
              </w:tabs>
              <w:spacing w:before="42" w:line="271" w:lineRule="auto"/>
              <w:ind w:left="15" w:hanging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сверстниками</w:t>
            </w:r>
            <w:r w:rsidRPr="00D3103A">
              <w:rPr>
                <w:sz w:val="24"/>
                <w:szCs w:val="24"/>
              </w:rPr>
              <w:t xml:space="preserve"> под</w:t>
            </w:r>
            <w:r>
              <w:rPr>
                <w:sz w:val="24"/>
                <w:szCs w:val="24"/>
              </w:rPr>
              <w:t xml:space="preserve"> </w:t>
            </w:r>
            <w:r w:rsidRPr="007D16A7">
              <w:rPr>
                <w:sz w:val="24"/>
                <w:szCs w:val="24"/>
              </w:rPr>
              <w:t xml:space="preserve">руководством </w:t>
            </w:r>
            <w:r>
              <w:rPr>
                <w:sz w:val="24"/>
                <w:szCs w:val="24"/>
              </w:rPr>
              <w:t>взросл</w:t>
            </w:r>
            <w:r w:rsidRPr="007D16A7">
              <w:rPr>
                <w:sz w:val="24"/>
                <w:szCs w:val="24"/>
              </w:rPr>
              <w:t>ого</w:t>
            </w:r>
          </w:p>
        </w:tc>
        <w:tc>
          <w:tcPr>
            <w:tcW w:w="3118" w:type="dxa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 w:rsidRPr="00D3103A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мин</w:t>
            </w:r>
            <w:r w:rsidRPr="00D3103A">
              <w:rPr>
                <w:sz w:val="24"/>
                <w:szCs w:val="24"/>
              </w:rPr>
              <w:t xml:space="preserve"> (2)</w:t>
            </w:r>
          </w:p>
        </w:tc>
      </w:tr>
      <w:tr w:rsidR="00D63093" w:rsidTr="00D63093">
        <w:trPr>
          <w:trHeight w:val="724"/>
        </w:trPr>
        <w:tc>
          <w:tcPr>
            <w:tcW w:w="3269" w:type="dxa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</w:t>
            </w:r>
            <w:r w:rsidRPr="00D3103A">
              <w:rPr>
                <w:sz w:val="24"/>
                <w:szCs w:val="24"/>
              </w:rPr>
              <w:t xml:space="preserve">ческое </w:t>
            </w: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6662" w:type="dxa"/>
          </w:tcPr>
          <w:p w:rsidR="00D63093" w:rsidRPr="00D3103A" w:rsidRDefault="00D63093" w:rsidP="00D63093">
            <w:pPr>
              <w:pStyle w:val="TableParagraph"/>
              <w:tabs>
                <w:tab w:val="left" w:pos="1232"/>
                <w:tab w:val="left" w:pos="1233"/>
              </w:tabs>
              <w:spacing w:before="42"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Двигательны</w:t>
            </w:r>
            <w:r w:rsidRPr="00D3103A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форм</w:t>
            </w:r>
            <w:r w:rsidRPr="00D3103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 </w:t>
            </w:r>
            <w:r w:rsidRPr="00D3103A">
              <w:rPr>
                <w:sz w:val="24"/>
                <w:szCs w:val="24"/>
              </w:rPr>
              <w:t>активности</w:t>
            </w:r>
          </w:p>
        </w:tc>
        <w:tc>
          <w:tcPr>
            <w:tcW w:w="3118" w:type="dxa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 w:rsidRPr="00D3103A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мин</w:t>
            </w:r>
            <w:r w:rsidRPr="00D3103A">
              <w:rPr>
                <w:sz w:val="24"/>
                <w:szCs w:val="24"/>
              </w:rPr>
              <w:t xml:space="preserve"> (2)</w:t>
            </w:r>
          </w:p>
        </w:tc>
      </w:tr>
      <w:tr w:rsidR="00D63093" w:rsidTr="00D63093">
        <w:trPr>
          <w:trHeight w:val="277"/>
        </w:trPr>
        <w:tc>
          <w:tcPr>
            <w:tcW w:w="13049" w:type="dxa"/>
            <w:gridSpan w:val="3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/>
              <w:jc w:val="center"/>
              <w:rPr>
                <w:sz w:val="24"/>
                <w:szCs w:val="24"/>
              </w:rPr>
            </w:pPr>
            <w:r w:rsidRPr="00D3103A">
              <w:rPr>
                <w:sz w:val="24"/>
                <w:szCs w:val="24"/>
              </w:rPr>
              <w:t>Итого в</w:t>
            </w:r>
            <w:r>
              <w:rPr>
                <w:sz w:val="24"/>
                <w:szCs w:val="24"/>
              </w:rPr>
              <w:t xml:space="preserve"> обязательн</w:t>
            </w:r>
            <w:r w:rsidRPr="00D3103A">
              <w:rPr>
                <w:sz w:val="24"/>
                <w:szCs w:val="24"/>
              </w:rPr>
              <w:t xml:space="preserve">ой </w:t>
            </w:r>
            <w:r>
              <w:rPr>
                <w:sz w:val="24"/>
                <w:szCs w:val="24"/>
              </w:rPr>
              <w:t>ч</w:t>
            </w:r>
            <w:r w:rsidRPr="00D3103A">
              <w:rPr>
                <w:sz w:val="24"/>
                <w:szCs w:val="24"/>
              </w:rPr>
              <w:t>асти</w:t>
            </w:r>
            <w:r>
              <w:rPr>
                <w:sz w:val="24"/>
                <w:szCs w:val="24"/>
              </w:rPr>
              <w:t xml:space="preserve">   </w:t>
            </w:r>
            <w:r w:rsidRPr="00D3103A">
              <w:rPr>
                <w:sz w:val="24"/>
                <w:szCs w:val="24"/>
              </w:rPr>
              <w:t>80 мин (8)</w:t>
            </w:r>
          </w:p>
        </w:tc>
      </w:tr>
      <w:tr w:rsidR="00D63093" w:rsidTr="00D63093">
        <w:trPr>
          <w:trHeight w:val="311"/>
        </w:trPr>
        <w:tc>
          <w:tcPr>
            <w:tcW w:w="13049" w:type="dxa"/>
            <w:gridSpan w:val="3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</w:t>
            </w:r>
            <w:r w:rsidRPr="00D3103A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ируемая участниками образовательных отношений</w:t>
            </w:r>
          </w:p>
        </w:tc>
      </w:tr>
      <w:tr w:rsidR="00D63093" w:rsidTr="00D63093">
        <w:trPr>
          <w:trHeight w:val="785"/>
        </w:trPr>
        <w:tc>
          <w:tcPr>
            <w:tcW w:w="3269" w:type="dxa"/>
          </w:tcPr>
          <w:p w:rsidR="00D63093" w:rsidRPr="007D16A7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D3103A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-эстетич</w:t>
            </w:r>
            <w:r w:rsidRPr="00D3103A">
              <w:rPr>
                <w:sz w:val="24"/>
                <w:szCs w:val="24"/>
              </w:rPr>
              <w:t>еское развитие</w:t>
            </w:r>
          </w:p>
        </w:tc>
        <w:tc>
          <w:tcPr>
            <w:tcW w:w="6662" w:type="dxa"/>
          </w:tcPr>
          <w:p w:rsidR="00D63093" w:rsidRPr="00D3103A" w:rsidRDefault="00D63093" w:rsidP="00D63093">
            <w:pPr>
              <w:pStyle w:val="TableParagraph"/>
              <w:tabs>
                <w:tab w:val="left" w:pos="900"/>
                <w:tab w:val="left" w:pos="901"/>
              </w:tabs>
              <w:spacing w:before="42" w:line="271" w:lineRule="auto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</w:t>
            </w:r>
            <w:r w:rsidRPr="00D3103A">
              <w:rPr>
                <w:sz w:val="24"/>
                <w:szCs w:val="24"/>
              </w:rPr>
              <w:t xml:space="preserve">е смысла </w:t>
            </w:r>
            <w:r>
              <w:rPr>
                <w:sz w:val="24"/>
                <w:szCs w:val="24"/>
              </w:rPr>
              <w:t>музыки</w:t>
            </w:r>
            <w:r w:rsidRPr="00D3103A">
              <w:rPr>
                <w:sz w:val="24"/>
                <w:szCs w:val="24"/>
              </w:rPr>
              <w:t>,</w:t>
            </w:r>
          </w:p>
          <w:p w:rsidR="00D63093" w:rsidRPr="007D16A7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 w:rsidRPr="00D3103A">
              <w:rPr>
                <w:sz w:val="24"/>
                <w:szCs w:val="24"/>
              </w:rPr>
              <w:t xml:space="preserve">сказок, </w:t>
            </w:r>
            <w:r>
              <w:rPr>
                <w:sz w:val="24"/>
                <w:szCs w:val="24"/>
              </w:rPr>
              <w:t>сти</w:t>
            </w:r>
            <w:r w:rsidRPr="00D3103A">
              <w:rPr>
                <w:sz w:val="24"/>
                <w:szCs w:val="24"/>
              </w:rPr>
              <w:t xml:space="preserve">хов, </w:t>
            </w:r>
            <w:r>
              <w:rPr>
                <w:sz w:val="24"/>
                <w:szCs w:val="24"/>
              </w:rPr>
              <w:t>рассматриван</w:t>
            </w:r>
            <w:r w:rsidRPr="00D3103A">
              <w:rPr>
                <w:sz w:val="24"/>
                <w:szCs w:val="24"/>
              </w:rPr>
              <w:t xml:space="preserve">ие </w:t>
            </w:r>
            <w:r>
              <w:rPr>
                <w:sz w:val="24"/>
                <w:szCs w:val="24"/>
              </w:rPr>
              <w:t>карти</w:t>
            </w:r>
            <w:r w:rsidRPr="00D3103A">
              <w:rPr>
                <w:sz w:val="24"/>
                <w:szCs w:val="24"/>
              </w:rPr>
              <w:t>нок</w:t>
            </w:r>
          </w:p>
        </w:tc>
        <w:tc>
          <w:tcPr>
            <w:tcW w:w="3118" w:type="dxa"/>
          </w:tcPr>
          <w:p w:rsidR="00D63093" w:rsidRPr="007D16A7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 w:rsidRPr="00D3103A">
              <w:rPr>
                <w:sz w:val="24"/>
                <w:szCs w:val="24"/>
              </w:rPr>
              <w:t>20 мин (2)</w:t>
            </w:r>
          </w:p>
        </w:tc>
      </w:tr>
      <w:tr w:rsidR="00D63093" w:rsidTr="00D63093">
        <w:trPr>
          <w:trHeight w:val="296"/>
        </w:trPr>
        <w:tc>
          <w:tcPr>
            <w:tcW w:w="9931" w:type="dxa"/>
            <w:gridSpan w:val="2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 w:rsidRPr="00D3103A">
              <w:rPr>
                <w:sz w:val="24"/>
                <w:szCs w:val="24"/>
              </w:rPr>
              <w:t>Итого в части, формируемой участниками образовательного процесса</w:t>
            </w:r>
          </w:p>
        </w:tc>
        <w:tc>
          <w:tcPr>
            <w:tcW w:w="3118" w:type="dxa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 w:rsidRPr="00D3103A">
              <w:rPr>
                <w:sz w:val="24"/>
                <w:szCs w:val="24"/>
              </w:rPr>
              <w:t>20 мин (2)</w:t>
            </w:r>
          </w:p>
        </w:tc>
      </w:tr>
      <w:tr w:rsidR="00D63093" w:rsidTr="00D63093">
        <w:trPr>
          <w:trHeight w:val="311"/>
        </w:trPr>
        <w:tc>
          <w:tcPr>
            <w:tcW w:w="9931" w:type="dxa"/>
            <w:gridSpan w:val="2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 w:rsidRPr="00D3103A">
              <w:rPr>
                <w:sz w:val="24"/>
                <w:szCs w:val="24"/>
              </w:rPr>
              <w:t xml:space="preserve">Максимально </w:t>
            </w:r>
            <w:r>
              <w:rPr>
                <w:sz w:val="24"/>
                <w:szCs w:val="24"/>
              </w:rPr>
              <w:t>допустимы</w:t>
            </w:r>
            <w:r w:rsidRPr="00D3103A">
              <w:rPr>
                <w:sz w:val="24"/>
                <w:szCs w:val="24"/>
              </w:rPr>
              <w:t>й объем образовательной нагрузки</w:t>
            </w:r>
          </w:p>
        </w:tc>
        <w:tc>
          <w:tcPr>
            <w:tcW w:w="3118" w:type="dxa"/>
          </w:tcPr>
          <w:p w:rsidR="00D63093" w:rsidRPr="00D3103A" w:rsidRDefault="00D63093" w:rsidP="00D63093">
            <w:pPr>
              <w:pStyle w:val="TableParagraph"/>
              <w:spacing w:before="42" w:line="271" w:lineRule="auto"/>
              <w:ind w:left="15"/>
              <w:rPr>
                <w:sz w:val="24"/>
                <w:szCs w:val="24"/>
              </w:rPr>
            </w:pPr>
            <w:r w:rsidRPr="00D3103A">
              <w:rPr>
                <w:sz w:val="24"/>
                <w:szCs w:val="24"/>
              </w:rPr>
              <w:t>100 мин (10)</w:t>
            </w:r>
          </w:p>
        </w:tc>
      </w:tr>
    </w:tbl>
    <w:p w:rsidR="00DE10F9" w:rsidRDefault="00DE10F9" w:rsidP="00DE10F9">
      <w:pPr>
        <w:rPr>
          <w:sz w:val="24"/>
          <w:szCs w:val="24"/>
          <w:lang w:eastAsia="ru-RU"/>
        </w:rPr>
      </w:pPr>
    </w:p>
    <w:p w:rsidR="00DE10F9" w:rsidRDefault="00DE10F9" w:rsidP="00DE10F9">
      <w:pPr>
        <w:spacing w:line="280" w:lineRule="auto"/>
        <w:ind w:left="212" w:right="626" w:firstLine="3"/>
        <w:rPr>
          <w:sz w:val="24"/>
        </w:rPr>
      </w:pPr>
      <w:r>
        <w:rPr>
          <w:sz w:val="24"/>
          <w:szCs w:val="24"/>
          <w:lang w:eastAsia="ru-RU"/>
        </w:rPr>
        <w:tab/>
      </w:r>
      <w:r w:rsidR="007D16A7">
        <w:rPr>
          <w:sz w:val="24"/>
        </w:rPr>
        <w:t>Примеч</w:t>
      </w:r>
      <w:r>
        <w:rPr>
          <w:sz w:val="24"/>
        </w:rPr>
        <w:t>ание.</w:t>
      </w:r>
      <w:r>
        <w:rPr>
          <w:spacing w:val="1"/>
          <w:sz w:val="24"/>
        </w:rPr>
        <w:t xml:space="preserve"> </w:t>
      </w:r>
      <w:r w:rsidR="007D16A7">
        <w:rPr>
          <w:b/>
          <w:sz w:val="24"/>
        </w:rPr>
        <w:t>Самообслуживани</w:t>
      </w:r>
      <w:r>
        <w:rPr>
          <w:b/>
          <w:sz w:val="24"/>
        </w:rPr>
        <w:t>е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</w:t>
      </w:r>
      <w:r w:rsidR="007D16A7">
        <w:rPr>
          <w:b/>
          <w:sz w:val="24"/>
        </w:rPr>
        <w:t>но</w:t>
      </w:r>
      <w:r>
        <w:rPr>
          <w:b/>
          <w:sz w:val="24"/>
        </w:rPr>
        <w:t>й</w:t>
      </w:r>
      <w:r>
        <w:rPr>
          <w:b/>
          <w:spacing w:val="1"/>
          <w:sz w:val="24"/>
        </w:rPr>
        <w:t xml:space="preserve"> </w:t>
      </w:r>
      <w:r w:rsidR="007D16A7">
        <w:rPr>
          <w:sz w:val="24"/>
        </w:rPr>
        <w:t>бы</w:t>
      </w:r>
      <w:r>
        <w:rPr>
          <w:sz w:val="24"/>
        </w:rPr>
        <w:t>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 w:rsidR="007D16A7">
        <w:rPr>
          <w:sz w:val="24"/>
        </w:rPr>
        <w:t>(в 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="007D16A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улице),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детьми.</w:t>
      </w:r>
    </w:p>
    <w:p w:rsidR="001B71B8" w:rsidRDefault="001B71B8" w:rsidP="00D1463D">
      <w:pPr>
        <w:spacing w:line="280" w:lineRule="auto"/>
        <w:ind w:right="626"/>
        <w:rPr>
          <w:sz w:val="24"/>
        </w:rPr>
      </w:pPr>
    </w:p>
    <w:p w:rsidR="00DE10F9" w:rsidRDefault="007D16A7" w:rsidP="00DE10F9">
      <w:pPr>
        <w:spacing w:line="280" w:lineRule="auto"/>
        <w:ind w:left="212" w:right="626" w:firstLine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1B71B8">
        <w:rPr>
          <w:b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>непосредственн</w:t>
      </w:r>
      <w:r w:rsidRPr="001B71B8">
        <w:rPr>
          <w:b/>
          <w:sz w:val="28"/>
          <w:szCs w:val="28"/>
        </w:rPr>
        <w:t>о</w:t>
      </w:r>
      <w:r w:rsidRPr="001B71B8"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</w:t>
      </w:r>
      <w:r w:rsidRPr="001B71B8">
        <w:rPr>
          <w:b/>
          <w:sz w:val="28"/>
          <w:szCs w:val="28"/>
        </w:rPr>
        <w:t>ой</w:t>
      </w:r>
      <w:r w:rsidRPr="001B71B8"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 w:rsidRPr="001B71B8">
        <w:rPr>
          <w:b/>
          <w:spacing w:val="43"/>
          <w:sz w:val="28"/>
          <w:szCs w:val="28"/>
        </w:rPr>
        <w:t xml:space="preserve"> </w:t>
      </w:r>
      <w:r w:rsidRPr="001B71B8">
        <w:rPr>
          <w:b/>
          <w:sz w:val="28"/>
          <w:szCs w:val="28"/>
        </w:rPr>
        <w:t>с</w:t>
      </w:r>
      <w:r w:rsidRPr="001B71B8"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детьми</w:t>
      </w:r>
    </w:p>
    <w:p w:rsidR="00D63093" w:rsidRPr="007D16A7" w:rsidRDefault="00D63093" w:rsidP="00D63093">
      <w:pPr>
        <w:widowControl/>
        <w:shd w:val="clear" w:color="auto" w:fill="FFFFFF"/>
        <w:autoSpaceDE/>
        <w:autoSpaceDN/>
        <w:spacing w:line="33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определяющий</w:t>
      </w:r>
      <w:r w:rsidRPr="001B71B8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 </w:t>
      </w:r>
      <w:r>
        <w:rPr>
          <w:b/>
          <w:sz w:val="28"/>
          <w:szCs w:val="28"/>
        </w:rPr>
        <w:t>максимальн</w:t>
      </w:r>
      <w:r w:rsidRPr="001B71B8">
        <w:rPr>
          <w:b/>
          <w:sz w:val="28"/>
          <w:szCs w:val="28"/>
        </w:rPr>
        <w:t>ую</w:t>
      </w:r>
      <w:r w:rsidRPr="001B71B8">
        <w:rPr>
          <w:b/>
          <w:spacing w:val="22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</w:t>
      </w:r>
      <w:r w:rsidRPr="001B71B8">
        <w:rPr>
          <w:b/>
          <w:sz w:val="28"/>
          <w:szCs w:val="28"/>
        </w:rPr>
        <w:t>ую</w:t>
      </w:r>
      <w:r w:rsidRPr="001B71B8"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1B71B8">
        <w:rPr>
          <w:b/>
          <w:sz w:val="28"/>
          <w:szCs w:val="28"/>
        </w:rPr>
        <w:t>агрузку</w:t>
      </w:r>
      <w:r w:rsidRPr="001B71B8">
        <w:rPr>
          <w:b/>
          <w:spacing w:val="18"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1B71B8">
        <w:rPr>
          <w:b/>
          <w:sz w:val="28"/>
          <w:szCs w:val="28"/>
        </w:rPr>
        <w:t>а</w:t>
      </w:r>
      <w:r w:rsidRPr="001B71B8"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ребен</w:t>
      </w:r>
      <w:r w:rsidRPr="001B71B8">
        <w:rPr>
          <w:b/>
          <w:sz w:val="28"/>
          <w:szCs w:val="28"/>
        </w:rPr>
        <w:t>ка</w:t>
      </w:r>
      <w:r w:rsidRPr="001B71B8">
        <w:rPr>
          <w:b/>
          <w:spacing w:val="9"/>
          <w:sz w:val="28"/>
          <w:szCs w:val="28"/>
        </w:rPr>
        <w:t xml:space="preserve"> </w:t>
      </w:r>
      <w:r w:rsidRPr="001B71B8">
        <w:rPr>
          <w:b/>
          <w:sz w:val="28"/>
          <w:szCs w:val="28"/>
        </w:rPr>
        <w:t>в</w:t>
      </w:r>
      <w:r w:rsidRPr="001B71B8"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тече</w:t>
      </w:r>
      <w:r w:rsidRPr="001B71B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и</w:t>
      </w:r>
      <w:r w:rsidRPr="001B71B8">
        <w:rPr>
          <w:b/>
          <w:sz w:val="28"/>
          <w:szCs w:val="28"/>
        </w:rPr>
        <w:t>е</w:t>
      </w:r>
      <w:r w:rsidRPr="001B71B8">
        <w:rPr>
          <w:b/>
          <w:spacing w:val="12"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1B71B8">
        <w:rPr>
          <w:b/>
          <w:sz w:val="28"/>
          <w:szCs w:val="28"/>
        </w:rPr>
        <w:t>едели</w:t>
      </w:r>
      <w:r w:rsidRPr="001B71B8"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(уч</w:t>
      </w:r>
      <w:r w:rsidRPr="001B71B8">
        <w:rPr>
          <w:b/>
          <w:sz w:val="28"/>
          <w:szCs w:val="28"/>
        </w:rPr>
        <w:t>ебный</w:t>
      </w:r>
      <w:r w:rsidRPr="001B71B8">
        <w:rPr>
          <w:b/>
          <w:spacing w:val="27"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  <w:r w:rsidRPr="001B71B8">
        <w:rPr>
          <w:b/>
          <w:sz w:val="28"/>
          <w:szCs w:val="28"/>
        </w:rPr>
        <w:t>)</w:t>
      </w:r>
      <w:r w:rsidRPr="001B71B8">
        <w:rPr>
          <w:b/>
          <w:spacing w:val="12"/>
          <w:sz w:val="28"/>
          <w:szCs w:val="28"/>
        </w:rPr>
        <w:t xml:space="preserve"> </w:t>
      </w:r>
      <w:r>
        <w:rPr>
          <w:b/>
          <w:sz w:val="28"/>
          <w:szCs w:val="28"/>
        </w:rPr>
        <w:t>ранн</w:t>
      </w:r>
      <w:r w:rsidRPr="001B71B8">
        <w:rPr>
          <w:b/>
          <w:sz w:val="28"/>
          <w:szCs w:val="28"/>
        </w:rPr>
        <w:t>его</w:t>
      </w:r>
      <w:r w:rsidRPr="001B71B8">
        <w:rPr>
          <w:b/>
          <w:spacing w:val="9"/>
          <w:sz w:val="28"/>
          <w:szCs w:val="28"/>
        </w:rPr>
        <w:t xml:space="preserve"> </w:t>
      </w:r>
      <w:r w:rsidRPr="001B71B8">
        <w:rPr>
          <w:b/>
          <w:sz w:val="28"/>
          <w:szCs w:val="28"/>
        </w:rPr>
        <w:t>возраста</w:t>
      </w:r>
      <w:r w:rsidRPr="001B71B8">
        <w:rPr>
          <w:b/>
          <w:spacing w:val="20"/>
          <w:sz w:val="28"/>
          <w:szCs w:val="28"/>
        </w:rPr>
        <w:t xml:space="preserve"> </w:t>
      </w:r>
      <w:r w:rsidRPr="001B71B8">
        <w:rPr>
          <w:b/>
          <w:sz w:val="28"/>
          <w:szCs w:val="28"/>
        </w:rPr>
        <w:t>от</w:t>
      </w:r>
      <w:r w:rsidRPr="001B71B8">
        <w:rPr>
          <w:b/>
          <w:spacing w:val="-2"/>
          <w:sz w:val="28"/>
          <w:szCs w:val="28"/>
        </w:rPr>
        <w:t xml:space="preserve"> </w:t>
      </w:r>
      <w:r w:rsidRPr="001B71B8">
        <w:rPr>
          <w:b/>
          <w:sz w:val="28"/>
          <w:szCs w:val="28"/>
        </w:rPr>
        <w:t>3</w:t>
      </w:r>
      <w:r w:rsidRPr="001B71B8">
        <w:rPr>
          <w:b/>
          <w:spacing w:val="-3"/>
          <w:sz w:val="28"/>
          <w:szCs w:val="28"/>
        </w:rPr>
        <w:t xml:space="preserve"> </w:t>
      </w:r>
      <w:r w:rsidRPr="001B71B8">
        <w:rPr>
          <w:b/>
          <w:sz w:val="28"/>
          <w:szCs w:val="28"/>
        </w:rPr>
        <w:t>лет</w:t>
      </w:r>
      <w:r>
        <w:rPr>
          <w:b/>
          <w:sz w:val="28"/>
          <w:szCs w:val="28"/>
        </w:rPr>
        <w:t xml:space="preserve"> до 7 лет.</w:t>
      </w:r>
    </w:p>
    <w:p w:rsidR="00D63093" w:rsidRDefault="00D63093" w:rsidP="00DE10F9">
      <w:pPr>
        <w:spacing w:line="280" w:lineRule="auto"/>
        <w:ind w:left="212" w:right="626" w:firstLine="3"/>
        <w:jc w:val="center"/>
        <w:rPr>
          <w:w w:val="10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4394"/>
        <w:gridCol w:w="1417"/>
        <w:gridCol w:w="1843"/>
        <w:gridCol w:w="1559"/>
        <w:gridCol w:w="1843"/>
        <w:gridCol w:w="11"/>
      </w:tblGrid>
      <w:tr w:rsidR="005D68BB" w:rsidTr="005D68BB">
        <w:trPr>
          <w:gridAfter w:val="1"/>
          <w:wAfter w:w="11" w:type="dxa"/>
          <w:trHeight w:val="690"/>
        </w:trPr>
        <w:tc>
          <w:tcPr>
            <w:tcW w:w="2584" w:type="dxa"/>
            <w:vMerge w:val="restart"/>
          </w:tcPr>
          <w:p w:rsidR="005D68BB" w:rsidRPr="00D3103A" w:rsidRDefault="005D68BB" w:rsidP="005D68BB">
            <w:pPr>
              <w:pStyle w:val="TableParagraph"/>
              <w:spacing w:before="86"/>
              <w:ind w:left="119"/>
              <w:rPr>
                <w:b/>
                <w:sz w:val="24"/>
                <w:szCs w:val="24"/>
              </w:rPr>
            </w:pPr>
            <w:r w:rsidRPr="00D3103A">
              <w:rPr>
                <w:b/>
                <w:w w:val="105"/>
                <w:sz w:val="24"/>
                <w:szCs w:val="24"/>
              </w:rPr>
              <w:t>Образовательная</w:t>
            </w:r>
            <w:r w:rsidRPr="00D3103A">
              <w:rPr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D3103A">
              <w:rPr>
                <w:b/>
                <w:w w:val="105"/>
                <w:sz w:val="24"/>
                <w:szCs w:val="24"/>
              </w:rPr>
              <w:t>область</w:t>
            </w:r>
          </w:p>
        </w:tc>
        <w:tc>
          <w:tcPr>
            <w:tcW w:w="4394" w:type="dxa"/>
            <w:vMerge w:val="restart"/>
          </w:tcPr>
          <w:p w:rsidR="005D68BB" w:rsidRPr="00D3103A" w:rsidRDefault="005D68BB" w:rsidP="005D68BB">
            <w:pPr>
              <w:pStyle w:val="TableParagraph"/>
              <w:spacing w:before="86"/>
              <w:ind w:left="828"/>
              <w:rPr>
                <w:b/>
                <w:sz w:val="24"/>
                <w:szCs w:val="24"/>
              </w:rPr>
            </w:pPr>
            <w:r>
              <w:rPr>
                <w:b/>
                <w:w w:val="110"/>
                <w:sz w:val="24"/>
                <w:szCs w:val="24"/>
              </w:rPr>
              <w:t>Ви</w:t>
            </w:r>
            <w:r w:rsidRPr="00D3103A">
              <w:rPr>
                <w:b/>
                <w:w w:val="110"/>
                <w:sz w:val="24"/>
                <w:szCs w:val="24"/>
              </w:rPr>
              <w:t>д</w:t>
            </w:r>
            <w:r w:rsidRPr="00D3103A">
              <w:rPr>
                <w:b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w w:val="110"/>
                <w:sz w:val="24"/>
                <w:szCs w:val="24"/>
              </w:rPr>
              <w:t>деятельности</w:t>
            </w:r>
            <w:r w:rsidRPr="00D3103A">
              <w:rPr>
                <w:b/>
                <w:spacing w:val="9"/>
                <w:w w:val="110"/>
                <w:sz w:val="24"/>
                <w:szCs w:val="24"/>
              </w:rPr>
              <w:t xml:space="preserve"> </w:t>
            </w:r>
            <w:r w:rsidRPr="00D3103A">
              <w:rPr>
                <w:b/>
                <w:w w:val="110"/>
                <w:sz w:val="24"/>
                <w:szCs w:val="24"/>
              </w:rPr>
              <w:t>детей</w:t>
            </w:r>
          </w:p>
        </w:tc>
        <w:tc>
          <w:tcPr>
            <w:tcW w:w="6662" w:type="dxa"/>
            <w:gridSpan w:val="4"/>
          </w:tcPr>
          <w:p w:rsidR="005D68BB" w:rsidRDefault="005D68BB" w:rsidP="005D68BB">
            <w:pPr>
              <w:pStyle w:val="TableParagraph"/>
              <w:spacing w:before="86" w:line="314" w:lineRule="auto"/>
              <w:ind w:left="72" w:right="20"/>
              <w:jc w:val="center"/>
              <w:rPr>
                <w:b/>
                <w:w w:val="110"/>
                <w:sz w:val="24"/>
                <w:szCs w:val="24"/>
              </w:rPr>
            </w:pPr>
            <w:r>
              <w:rPr>
                <w:b/>
                <w:w w:val="110"/>
                <w:sz w:val="24"/>
                <w:szCs w:val="24"/>
              </w:rPr>
              <w:t>Колич</w:t>
            </w:r>
            <w:r w:rsidRPr="00D3103A">
              <w:rPr>
                <w:b/>
                <w:w w:val="110"/>
                <w:sz w:val="24"/>
                <w:szCs w:val="24"/>
              </w:rPr>
              <w:t>ество</w:t>
            </w:r>
            <w:r w:rsidRPr="00D3103A">
              <w:rPr>
                <w:b/>
                <w:spacing w:val="9"/>
                <w:w w:val="110"/>
                <w:sz w:val="24"/>
                <w:szCs w:val="24"/>
              </w:rPr>
              <w:t xml:space="preserve"> </w:t>
            </w:r>
            <w:r w:rsidRPr="00D3103A">
              <w:rPr>
                <w:b/>
                <w:w w:val="110"/>
                <w:sz w:val="24"/>
                <w:szCs w:val="24"/>
              </w:rPr>
              <w:t>часов</w:t>
            </w:r>
            <w:r w:rsidRPr="00D3103A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D3103A">
              <w:rPr>
                <w:b/>
                <w:w w:val="110"/>
                <w:sz w:val="24"/>
                <w:szCs w:val="24"/>
              </w:rPr>
              <w:t>в</w:t>
            </w:r>
            <w:r w:rsidRPr="00D3103A">
              <w:rPr>
                <w:b/>
                <w:spacing w:val="-52"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w w:val="110"/>
                <w:sz w:val="24"/>
                <w:szCs w:val="24"/>
              </w:rPr>
              <w:t>недел</w:t>
            </w:r>
            <w:r w:rsidRPr="00D3103A">
              <w:rPr>
                <w:b/>
                <w:w w:val="110"/>
                <w:sz w:val="24"/>
                <w:szCs w:val="24"/>
              </w:rPr>
              <w:t>ю</w:t>
            </w:r>
          </w:p>
          <w:p w:rsidR="005D68BB" w:rsidRPr="00D3103A" w:rsidRDefault="005D68BB" w:rsidP="005D68BB">
            <w:pPr>
              <w:pStyle w:val="TableParagraph"/>
              <w:spacing w:before="86" w:line="314" w:lineRule="auto"/>
              <w:ind w:left="72" w:right="20"/>
              <w:jc w:val="center"/>
              <w:rPr>
                <w:sz w:val="24"/>
                <w:szCs w:val="24"/>
              </w:rPr>
            </w:pPr>
            <w:r w:rsidRPr="00D3103A">
              <w:rPr>
                <w:w w:val="110"/>
                <w:sz w:val="24"/>
                <w:szCs w:val="24"/>
              </w:rPr>
              <w:t>(минуты/кол-во периодов)</w:t>
            </w:r>
          </w:p>
        </w:tc>
      </w:tr>
      <w:tr w:rsidR="001B71B8" w:rsidTr="005D68BB">
        <w:trPr>
          <w:gridAfter w:val="1"/>
          <w:wAfter w:w="11" w:type="dxa"/>
          <w:trHeight w:val="426"/>
        </w:trPr>
        <w:tc>
          <w:tcPr>
            <w:tcW w:w="2584" w:type="dxa"/>
            <w:vMerge/>
            <w:tcBorders>
              <w:top w:val="nil"/>
            </w:tcBorders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 xml:space="preserve">3-4 </w:t>
            </w:r>
            <w:r w:rsidR="005D68BB">
              <w:rPr>
                <w:sz w:val="24"/>
                <w:szCs w:val="24"/>
              </w:rPr>
              <w:t>л</w:t>
            </w:r>
            <w:r w:rsidRPr="005D68BB">
              <w:rPr>
                <w:sz w:val="24"/>
                <w:szCs w:val="24"/>
              </w:rPr>
              <w:t>ет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4-5 лет</w:t>
            </w:r>
          </w:p>
        </w:tc>
        <w:tc>
          <w:tcPr>
            <w:tcW w:w="1559" w:type="dxa"/>
          </w:tcPr>
          <w:p w:rsidR="001B71B8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1B71B8" w:rsidRPr="005D68BB">
              <w:rPr>
                <w:sz w:val="24"/>
                <w:szCs w:val="24"/>
              </w:rPr>
              <w:t>6 лет</w:t>
            </w:r>
          </w:p>
        </w:tc>
        <w:tc>
          <w:tcPr>
            <w:tcW w:w="1843" w:type="dxa"/>
          </w:tcPr>
          <w:p w:rsidR="001B71B8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</w:t>
            </w:r>
          </w:p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</w:p>
        </w:tc>
      </w:tr>
      <w:tr w:rsidR="007D16A7" w:rsidTr="005D68BB">
        <w:trPr>
          <w:trHeight w:val="263"/>
        </w:trPr>
        <w:tc>
          <w:tcPr>
            <w:tcW w:w="13651" w:type="dxa"/>
            <w:gridSpan w:val="7"/>
          </w:tcPr>
          <w:p w:rsidR="007D16A7" w:rsidRPr="005D68BB" w:rsidRDefault="007D16A7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Обязательная часть образовательной программы</w:t>
            </w:r>
          </w:p>
        </w:tc>
      </w:tr>
      <w:tr w:rsidR="001B71B8" w:rsidTr="005D68BB">
        <w:trPr>
          <w:gridAfter w:val="1"/>
          <w:wAfter w:w="11" w:type="dxa"/>
          <w:trHeight w:val="978"/>
        </w:trPr>
        <w:tc>
          <w:tcPr>
            <w:tcW w:w="2584" w:type="dxa"/>
          </w:tcPr>
          <w:p w:rsidR="001B71B8" w:rsidRPr="005D68BB" w:rsidRDefault="007D16A7" w:rsidP="00276B0D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</w:t>
            </w:r>
            <w:r w:rsidRPr="00D3103A">
              <w:rPr>
                <w:sz w:val="24"/>
                <w:szCs w:val="24"/>
              </w:rPr>
              <w:t>о-</w:t>
            </w:r>
            <w:r w:rsidRPr="005D68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коммуникативн</w:t>
            </w:r>
            <w:r w:rsidRPr="00D3103A">
              <w:rPr>
                <w:sz w:val="24"/>
                <w:szCs w:val="24"/>
              </w:rPr>
              <w:t>ое</w:t>
            </w:r>
            <w:r w:rsidRPr="005D68B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развити</w:t>
            </w:r>
            <w:r w:rsidRPr="00D3103A">
              <w:rPr>
                <w:sz w:val="24"/>
                <w:szCs w:val="24"/>
              </w:rPr>
              <w:t>е</w:t>
            </w:r>
          </w:p>
        </w:tc>
        <w:tc>
          <w:tcPr>
            <w:tcW w:w="4394" w:type="dxa"/>
          </w:tcPr>
          <w:p w:rsidR="001B71B8" w:rsidRPr="005D68BB" w:rsidRDefault="001B71B8" w:rsidP="00276B0D">
            <w:pPr>
              <w:pStyle w:val="TableParagraph"/>
              <w:spacing w:before="44" w:line="252" w:lineRule="auto"/>
              <w:ind w:left="328" w:right="300" w:firstLine="221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1417" w:type="dxa"/>
          </w:tcPr>
          <w:p w:rsidR="001B71B8" w:rsidRPr="005D68BB" w:rsidRDefault="001B71B8" w:rsidP="00276B0D">
            <w:pPr>
              <w:pStyle w:val="TableParagraph"/>
              <w:spacing w:before="44"/>
              <w:ind w:left="296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15 мин. (1)</w:t>
            </w:r>
          </w:p>
        </w:tc>
        <w:tc>
          <w:tcPr>
            <w:tcW w:w="1843" w:type="dxa"/>
          </w:tcPr>
          <w:p w:rsidR="001B71B8" w:rsidRPr="005D68BB" w:rsidRDefault="001B71B8" w:rsidP="00276B0D">
            <w:pPr>
              <w:pStyle w:val="TableParagraph"/>
              <w:spacing w:before="44"/>
              <w:ind w:left="296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20 мин. (1)</w:t>
            </w:r>
          </w:p>
        </w:tc>
        <w:tc>
          <w:tcPr>
            <w:tcW w:w="1559" w:type="dxa"/>
          </w:tcPr>
          <w:p w:rsidR="001B71B8" w:rsidRPr="005D68BB" w:rsidRDefault="001B71B8" w:rsidP="00276B0D">
            <w:pPr>
              <w:pStyle w:val="TableParagraph"/>
              <w:spacing w:before="44"/>
              <w:ind w:left="296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25 мин. (1)</w:t>
            </w:r>
          </w:p>
        </w:tc>
        <w:tc>
          <w:tcPr>
            <w:tcW w:w="1843" w:type="dxa"/>
          </w:tcPr>
          <w:p w:rsidR="001B71B8" w:rsidRPr="005D68BB" w:rsidRDefault="001B71B8" w:rsidP="00276B0D">
            <w:pPr>
              <w:pStyle w:val="TableParagraph"/>
              <w:spacing w:before="44"/>
              <w:ind w:left="301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30 мин. (1)</w:t>
            </w:r>
          </w:p>
        </w:tc>
      </w:tr>
      <w:tr w:rsidR="001B71B8" w:rsidTr="005D68BB">
        <w:trPr>
          <w:gridAfter w:val="1"/>
          <w:wAfter w:w="11" w:type="dxa"/>
          <w:trHeight w:val="676"/>
        </w:trPr>
        <w:tc>
          <w:tcPr>
            <w:tcW w:w="2584" w:type="dxa"/>
            <w:vAlign w:val="center"/>
          </w:tcPr>
          <w:p w:rsidR="001B71B8" w:rsidRPr="005D68BB" w:rsidRDefault="007D16A7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</w:t>
            </w:r>
            <w:r w:rsidRPr="00D3103A">
              <w:rPr>
                <w:sz w:val="24"/>
                <w:szCs w:val="24"/>
              </w:rPr>
              <w:t>евое</w:t>
            </w:r>
            <w:r>
              <w:rPr>
                <w:sz w:val="24"/>
                <w:szCs w:val="24"/>
              </w:rPr>
              <w:t xml:space="preserve">  </w:t>
            </w:r>
            <w:r w:rsidRPr="00D3103A">
              <w:rPr>
                <w:sz w:val="24"/>
                <w:szCs w:val="24"/>
              </w:rPr>
              <w:t>развитие</w:t>
            </w:r>
          </w:p>
        </w:tc>
        <w:tc>
          <w:tcPr>
            <w:tcW w:w="4394" w:type="dxa"/>
          </w:tcPr>
          <w:p w:rsidR="001B71B8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Коммуникативн</w:t>
            </w:r>
            <w:r w:rsidR="001B71B8" w:rsidRPr="005D68BB">
              <w:rPr>
                <w:sz w:val="24"/>
                <w:szCs w:val="24"/>
              </w:rPr>
              <w:t>ая деятельность</w:t>
            </w:r>
          </w:p>
        </w:tc>
        <w:tc>
          <w:tcPr>
            <w:tcW w:w="1417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15 мин. (1)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20 мин. (1)</w:t>
            </w:r>
          </w:p>
        </w:tc>
        <w:tc>
          <w:tcPr>
            <w:tcW w:w="1559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25 мин. (1)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60 мин. (2)</w:t>
            </w:r>
          </w:p>
        </w:tc>
      </w:tr>
      <w:tr w:rsidR="001B71B8" w:rsidTr="005D68BB">
        <w:trPr>
          <w:gridAfter w:val="1"/>
          <w:wAfter w:w="11" w:type="dxa"/>
          <w:trHeight w:val="676"/>
        </w:trPr>
        <w:tc>
          <w:tcPr>
            <w:tcW w:w="2584" w:type="dxa"/>
          </w:tcPr>
          <w:p w:rsidR="001B71B8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</w:t>
            </w:r>
            <w:r w:rsidRPr="00D3103A">
              <w:rPr>
                <w:sz w:val="24"/>
                <w:szCs w:val="24"/>
              </w:rPr>
              <w:t xml:space="preserve">ческое </w:t>
            </w: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4394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Двигательная</w:t>
            </w:r>
          </w:p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45 мин. (3)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60 мин. (3)</w:t>
            </w:r>
          </w:p>
        </w:tc>
        <w:tc>
          <w:tcPr>
            <w:tcW w:w="1559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75 мин. (3)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90 мин. (3)</w:t>
            </w:r>
          </w:p>
        </w:tc>
      </w:tr>
      <w:tr w:rsidR="001B71B8" w:rsidTr="005D68BB">
        <w:trPr>
          <w:gridAfter w:val="1"/>
          <w:wAfter w:w="11" w:type="dxa"/>
          <w:trHeight w:val="940"/>
        </w:trPr>
        <w:tc>
          <w:tcPr>
            <w:tcW w:w="2584" w:type="dxa"/>
          </w:tcPr>
          <w:p w:rsidR="001B71B8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</w:t>
            </w:r>
            <w:r w:rsidRPr="00D3103A">
              <w:rPr>
                <w:sz w:val="24"/>
                <w:szCs w:val="24"/>
              </w:rPr>
              <w:t xml:space="preserve">ое </w:t>
            </w:r>
            <w:r>
              <w:rPr>
                <w:sz w:val="24"/>
                <w:szCs w:val="24"/>
              </w:rPr>
              <w:t>развити</w:t>
            </w:r>
            <w:r w:rsidRPr="00D3103A">
              <w:rPr>
                <w:sz w:val="24"/>
                <w:szCs w:val="24"/>
              </w:rPr>
              <w:t>е</w:t>
            </w:r>
          </w:p>
        </w:tc>
        <w:tc>
          <w:tcPr>
            <w:tcW w:w="4394" w:type="dxa"/>
          </w:tcPr>
          <w:p w:rsidR="001B71B8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</w:t>
            </w:r>
            <w:r w:rsidR="001B71B8" w:rsidRPr="005D68BB">
              <w:rPr>
                <w:sz w:val="24"/>
                <w:szCs w:val="24"/>
              </w:rPr>
              <w:t>но- исследовательск</w:t>
            </w:r>
            <w:r>
              <w:rPr>
                <w:sz w:val="24"/>
                <w:szCs w:val="24"/>
              </w:rPr>
              <w:t>а</w:t>
            </w:r>
            <w:r w:rsidR="001B71B8" w:rsidRPr="005D68BB">
              <w:rPr>
                <w:sz w:val="24"/>
                <w:szCs w:val="24"/>
              </w:rPr>
              <w:t>я деятельность</w:t>
            </w:r>
          </w:p>
        </w:tc>
        <w:tc>
          <w:tcPr>
            <w:tcW w:w="1417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15 мин. (1)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20 мин. (1)</w:t>
            </w:r>
          </w:p>
        </w:tc>
        <w:tc>
          <w:tcPr>
            <w:tcW w:w="1559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</w:p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2S мин. (1)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</w:p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60 мин. (2)</w:t>
            </w:r>
          </w:p>
        </w:tc>
      </w:tr>
      <w:tr w:rsidR="001B71B8" w:rsidTr="005D68BB">
        <w:trPr>
          <w:gridAfter w:val="1"/>
          <w:wAfter w:w="11" w:type="dxa"/>
          <w:trHeight w:val="925"/>
        </w:trPr>
        <w:tc>
          <w:tcPr>
            <w:tcW w:w="2584" w:type="dxa"/>
          </w:tcPr>
          <w:p w:rsidR="001B71B8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r w:rsidR="001B71B8" w:rsidRPr="005D68BB">
              <w:rPr>
                <w:sz w:val="24"/>
                <w:szCs w:val="24"/>
              </w:rPr>
              <w:t>о- эстетическая деятельность</w:t>
            </w:r>
          </w:p>
        </w:tc>
        <w:tc>
          <w:tcPr>
            <w:tcW w:w="4394" w:type="dxa"/>
          </w:tcPr>
          <w:p w:rsidR="001B71B8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B71B8" w:rsidRPr="005D68BB">
              <w:rPr>
                <w:sz w:val="24"/>
                <w:szCs w:val="24"/>
              </w:rPr>
              <w:t>зобразительная деятельность</w:t>
            </w:r>
          </w:p>
        </w:tc>
        <w:tc>
          <w:tcPr>
            <w:tcW w:w="1417" w:type="dxa"/>
          </w:tcPr>
          <w:p w:rsidR="001B71B8" w:rsidRPr="005D68BB" w:rsidRDefault="001B71B8" w:rsidP="005D68BB">
            <w:pPr>
              <w:pStyle w:val="TableParagraph"/>
              <w:spacing w:before="44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15 мин. (1)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20 мин. (1)</w:t>
            </w:r>
          </w:p>
        </w:tc>
        <w:tc>
          <w:tcPr>
            <w:tcW w:w="1559" w:type="dxa"/>
          </w:tcPr>
          <w:p w:rsidR="001B71B8" w:rsidRPr="005D68BB" w:rsidRDefault="001B71B8" w:rsidP="005D68BB">
            <w:pPr>
              <w:pStyle w:val="TableParagraph"/>
              <w:spacing w:before="44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25 мин. (1)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60 мин. (2)</w:t>
            </w:r>
          </w:p>
        </w:tc>
      </w:tr>
      <w:tr w:rsidR="005D68BB" w:rsidTr="001258E4">
        <w:trPr>
          <w:gridAfter w:val="1"/>
          <w:wAfter w:w="11" w:type="dxa"/>
          <w:trHeight w:val="263"/>
        </w:trPr>
        <w:tc>
          <w:tcPr>
            <w:tcW w:w="6978" w:type="dxa"/>
            <w:gridSpan w:val="2"/>
          </w:tcPr>
          <w:p w:rsidR="005D68BB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D68BB">
              <w:rPr>
                <w:sz w:val="24"/>
                <w:szCs w:val="24"/>
              </w:rPr>
              <w:t xml:space="preserve">того в </w:t>
            </w:r>
            <w:r>
              <w:rPr>
                <w:sz w:val="24"/>
                <w:szCs w:val="24"/>
              </w:rPr>
              <w:t>обязательной части</w:t>
            </w:r>
          </w:p>
        </w:tc>
        <w:tc>
          <w:tcPr>
            <w:tcW w:w="1417" w:type="dxa"/>
          </w:tcPr>
          <w:p w:rsidR="005D68BB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105 мин. (7)</w:t>
            </w:r>
          </w:p>
        </w:tc>
        <w:tc>
          <w:tcPr>
            <w:tcW w:w="1843" w:type="dxa"/>
          </w:tcPr>
          <w:p w:rsidR="005D68BB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 xml:space="preserve">140 </w:t>
            </w:r>
            <w:r>
              <w:rPr>
                <w:sz w:val="24"/>
                <w:szCs w:val="24"/>
              </w:rPr>
              <w:t>ми</w:t>
            </w:r>
            <w:r w:rsidRPr="005D68BB">
              <w:rPr>
                <w:sz w:val="24"/>
                <w:szCs w:val="24"/>
              </w:rPr>
              <w:t>н. (7)</w:t>
            </w:r>
          </w:p>
        </w:tc>
        <w:tc>
          <w:tcPr>
            <w:tcW w:w="1559" w:type="dxa"/>
          </w:tcPr>
          <w:p w:rsidR="005D68BB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175 мин. (7)</w:t>
            </w:r>
          </w:p>
        </w:tc>
        <w:tc>
          <w:tcPr>
            <w:tcW w:w="1843" w:type="dxa"/>
          </w:tcPr>
          <w:p w:rsidR="005D68BB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300 мин. (10)</w:t>
            </w:r>
          </w:p>
        </w:tc>
      </w:tr>
      <w:tr w:rsidR="005D68BB" w:rsidTr="00E66D11">
        <w:trPr>
          <w:gridAfter w:val="1"/>
          <w:wAfter w:w="11" w:type="dxa"/>
          <w:trHeight w:val="297"/>
        </w:trPr>
        <w:tc>
          <w:tcPr>
            <w:tcW w:w="13640" w:type="dxa"/>
            <w:gridSpan w:val="6"/>
          </w:tcPr>
          <w:p w:rsidR="005D68BB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</w:t>
            </w:r>
            <w:r w:rsidRPr="00D3103A">
              <w:rPr>
                <w:sz w:val="24"/>
                <w:szCs w:val="24"/>
              </w:rPr>
              <w:t xml:space="preserve"> форм</w:t>
            </w:r>
            <w:r>
              <w:rPr>
                <w:sz w:val="24"/>
                <w:szCs w:val="24"/>
              </w:rPr>
              <w:t>ируемая участниками образовательных отношений</w:t>
            </w:r>
          </w:p>
        </w:tc>
      </w:tr>
      <w:tr w:rsidR="001B71B8" w:rsidTr="005D68BB">
        <w:trPr>
          <w:gridAfter w:val="1"/>
          <w:wAfter w:w="11" w:type="dxa"/>
          <w:trHeight w:val="925"/>
        </w:trPr>
        <w:tc>
          <w:tcPr>
            <w:tcW w:w="2584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Художественно- эстетическая деятельность</w:t>
            </w:r>
          </w:p>
        </w:tc>
        <w:tc>
          <w:tcPr>
            <w:tcW w:w="4394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Музыкальная</w:t>
            </w:r>
          </w:p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30 мин. (2)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 xml:space="preserve">40 </w:t>
            </w:r>
            <w:r w:rsidR="005D68BB">
              <w:rPr>
                <w:sz w:val="24"/>
                <w:szCs w:val="24"/>
              </w:rPr>
              <w:t>мин</w:t>
            </w:r>
            <w:r w:rsidRPr="005D68BB">
              <w:rPr>
                <w:sz w:val="24"/>
                <w:szCs w:val="24"/>
              </w:rPr>
              <w:t>. (2)</w:t>
            </w:r>
          </w:p>
        </w:tc>
        <w:tc>
          <w:tcPr>
            <w:tcW w:w="1559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50 мин. (2)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60 мин. (2)</w:t>
            </w:r>
          </w:p>
        </w:tc>
      </w:tr>
      <w:tr w:rsidR="001B71B8" w:rsidTr="005D68BB">
        <w:trPr>
          <w:gridAfter w:val="1"/>
          <w:wAfter w:w="11" w:type="dxa"/>
          <w:trHeight w:val="681"/>
        </w:trPr>
        <w:tc>
          <w:tcPr>
            <w:tcW w:w="2584" w:type="dxa"/>
          </w:tcPr>
          <w:p w:rsidR="001B71B8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B71B8" w:rsidRPr="005D68BB">
              <w:rPr>
                <w:sz w:val="24"/>
                <w:szCs w:val="24"/>
              </w:rPr>
              <w:t>ечевое развитие</w:t>
            </w:r>
          </w:p>
        </w:tc>
        <w:tc>
          <w:tcPr>
            <w:tcW w:w="4394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417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25 мин. (1)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30 мин. (1)</w:t>
            </w:r>
          </w:p>
        </w:tc>
      </w:tr>
      <w:tr w:rsidR="001B71B8" w:rsidTr="005D68BB">
        <w:trPr>
          <w:gridAfter w:val="1"/>
          <w:wAfter w:w="11" w:type="dxa"/>
          <w:trHeight w:val="661"/>
        </w:trPr>
        <w:tc>
          <w:tcPr>
            <w:tcW w:w="2584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Познавательное</w:t>
            </w:r>
          </w:p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развит</w:t>
            </w:r>
            <w:r w:rsidR="005D68BB">
              <w:rPr>
                <w:sz w:val="24"/>
                <w:szCs w:val="24"/>
              </w:rPr>
              <w:t>и</w:t>
            </w:r>
            <w:r w:rsidRPr="005D68BB">
              <w:rPr>
                <w:sz w:val="24"/>
                <w:szCs w:val="24"/>
              </w:rPr>
              <w:t>е</w:t>
            </w:r>
          </w:p>
        </w:tc>
        <w:tc>
          <w:tcPr>
            <w:tcW w:w="4394" w:type="dxa"/>
          </w:tcPr>
          <w:p w:rsidR="001B71B8" w:rsidRPr="005D68BB" w:rsidRDefault="005D68BB" w:rsidP="005D68BB">
            <w:pPr>
              <w:pStyle w:val="TableParagraph"/>
              <w:spacing w:before="44" w:line="252" w:lineRule="auto"/>
              <w:ind w:left="357" w:right="128" w:hanging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</w:t>
            </w:r>
            <w:r w:rsidR="001B71B8" w:rsidRPr="005D68BB">
              <w:rPr>
                <w:sz w:val="24"/>
                <w:szCs w:val="24"/>
              </w:rPr>
              <w:t>рование</w:t>
            </w:r>
          </w:p>
        </w:tc>
        <w:tc>
          <w:tcPr>
            <w:tcW w:w="1417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15 мин. (1)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20 мин. (1)</w:t>
            </w:r>
          </w:p>
        </w:tc>
        <w:tc>
          <w:tcPr>
            <w:tcW w:w="1559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 xml:space="preserve">25 </w:t>
            </w:r>
            <w:r w:rsidR="005D68BB">
              <w:rPr>
                <w:sz w:val="24"/>
                <w:szCs w:val="24"/>
              </w:rPr>
              <w:t>ми</w:t>
            </w:r>
            <w:r w:rsidRPr="005D68BB">
              <w:rPr>
                <w:sz w:val="24"/>
                <w:szCs w:val="24"/>
              </w:rPr>
              <w:t>н. (1)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60 мин. (2)</w:t>
            </w:r>
          </w:p>
        </w:tc>
      </w:tr>
      <w:tr w:rsidR="001B71B8" w:rsidTr="005D68BB">
        <w:trPr>
          <w:gridAfter w:val="1"/>
          <w:wAfter w:w="11" w:type="dxa"/>
          <w:trHeight w:val="733"/>
        </w:trPr>
        <w:tc>
          <w:tcPr>
            <w:tcW w:w="6978" w:type="dxa"/>
            <w:gridSpan w:val="2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lastRenderedPageBreak/>
              <w:t>Итого в части, формируемой участниками</w:t>
            </w:r>
          </w:p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обрвзователъпого процесса</w:t>
            </w:r>
          </w:p>
        </w:tc>
        <w:tc>
          <w:tcPr>
            <w:tcW w:w="1417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45 мин (3)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60 мнн. (3)</w:t>
            </w:r>
          </w:p>
        </w:tc>
        <w:tc>
          <w:tcPr>
            <w:tcW w:w="1559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right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125 мнн. (5)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150 мин. (5)</w:t>
            </w:r>
          </w:p>
        </w:tc>
      </w:tr>
      <w:tr w:rsidR="001B71B8" w:rsidTr="005D68BB">
        <w:trPr>
          <w:gridAfter w:val="1"/>
          <w:wAfter w:w="11" w:type="dxa"/>
          <w:trHeight w:val="810"/>
        </w:trPr>
        <w:tc>
          <w:tcPr>
            <w:tcW w:w="6978" w:type="dxa"/>
            <w:gridSpan w:val="2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Максимальный объем образовательной</w:t>
            </w:r>
          </w:p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center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нагрузки в непосредственно образовательной деятельности детей</w:t>
            </w:r>
          </w:p>
        </w:tc>
        <w:tc>
          <w:tcPr>
            <w:tcW w:w="1417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150 мин. (10)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200 мин. (10)</w:t>
            </w:r>
          </w:p>
        </w:tc>
        <w:tc>
          <w:tcPr>
            <w:tcW w:w="1559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jc w:val="right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300 мнн. (12)</w:t>
            </w:r>
          </w:p>
        </w:tc>
        <w:tc>
          <w:tcPr>
            <w:tcW w:w="1843" w:type="dxa"/>
          </w:tcPr>
          <w:p w:rsidR="001B71B8" w:rsidRPr="005D68BB" w:rsidRDefault="001B71B8" w:rsidP="005D68BB">
            <w:pPr>
              <w:pStyle w:val="TableParagraph"/>
              <w:spacing w:before="44" w:line="252" w:lineRule="auto"/>
              <w:ind w:left="357" w:right="128" w:hanging="19"/>
              <w:rPr>
                <w:sz w:val="24"/>
                <w:szCs w:val="24"/>
              </w:rPr>
            </w:pPr>
            <w:r w:rsidRPr="005D68BB">
              <w:rPr>
                <w:sz w:val="24"/>
                <w:szCs w:val="24"/>
              </w:rPr>
              <w:t>450 мин. (15)</w:t>
            </w:r>
          </w:p>
        </w:tc>
      </w:tr>
    </w:tbl>
    <w:p w:rsidR="00DE10F9" w:rsidRDefault="00DE10F9" w:rsidP="00D63093">
      <w:pPr>
        <w:spacing w:line="280" w:lineRule="auto"/>
        <w:ind w:right="626"/>
        <w:rPr>
          <w:sz w:val="24"/>
        </w:rPr>
      </w:pPr>
    </w:p>
    <w:p w:rsidR="00D63093" w:rsidRDefault="005D68BB" w:rsidP="00D63093">
      <w:pPr>
        <w:pStyle w:val="1"/>
        <w:spacing w:line="271" w:lineRule="auto"/>
        <w:ind w:left="268"/>
        <w:rPr>
          <w:sz w:val="24"/>
        </w:rPr>
      </w:pPr>
      <w:r>
        <w:rPr>
          <w:sz w:val="24"/>
        </w:rPr>
        <w:t xml:space="preserve">Примечание. </w:t>
      </w:r>
    </w:p>
    <w:p w:rsidR="001B71B8" w:rsidRPr="00DE10F9" w:rsidRDefault="001B71B8" w:rsidP="00D63093">
      <w:pPr>
        <w:pStyle w:val="1"/>
        <w:spacing w:line="271" w:lineRule="auto"/>
        <w:ind w:left="268"/>
        <w:jc w:val="left"/>
        <w:rPr>
          <w:sz w:val="24"/>
        </w:rPr>
        <w:sectPr w:rsidR="001B71B8" w:rsidRPr="00DE10F9" w:rsidSect="00D1463D">
          <w:type w:val="continuous"/>
          <w:pgSz w:w="16840" w:h="11910" w:orient="landscape"/>
          <w:pgMar w:top="851" w:right="1400" w:bottom="200" w:left="1418" w:header="720" w:footer="720" w:gutter="0"/>
          <w:cols w:space="720"/>
          <w:docGrid w:linePitch="299"/>
        </w:sectPr>
      </w:pPr>
      <w:r>
        <w:rPr>
          <w:w w:val="95"/>
        </w:rPr>
        <w:t>Восприятие</w:t>
      </w:r>
      <w:r>
        <w:rPr>
          <w:spacing w:val="1"/>
          <w:w w:val="95"/>
        </w:rPr>
        <w:t xml:space="preserve"> </w:t>
      </w:r>
      <w:r w:rsidR="005D68BB">
        <w:rPr>
          <w:w w:val="95"/>
        </w:rPr>
        <w:t>художественной лит</w:t>
      </w:r>
      <w:r>
        <w:rPr>
          <w:w w:val="95"/>
        </w:rPr>
        <w:t>ературы</w:t>
      </w:r>
      <w:r>
        <w:rPr>
          <w:spacing w:val="1"/>
          <w:w w:val="95"/>
        </w:rPr>
        <w:t xml:space="preserve"> </w:t>
      </w:r>
      <w:r>
        <w:rPr>
          <w:w w:val="95"/>
        </w:rPr>
        <w:t>и фольклора, самообслуживание и</w:t>
      </w:r>
      <w:r>
        <w:rPr>
          <w:spacing w:val="1"/>
          <w:w w:val="95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 w:rsidR="005D68BB">
        <w:t>детей</w:t>
      </w:r>
      <w:r w:rsidR="00D63093">
        <w:t>.</w:t>
      </w:r>
    </w:p>
    <w:p w:rsidR="00594EF1" w:rsidRDefault="00594EF1" w:rsidP="00D63093">
      <w:pPr>
        <w:spacing w:line="271" w:lineRule="auto"/>
        <w:rPr>
          <w:rFonts w:ascii="Consolas" w:hAnsi="Consolas"/>
          <w:sz w:val="16"/>
        </w:rPr>
      </w:pPr>
    </w:p>
    <w:sectPr w:rsidR="00594EF1" w:rsidSect="00D63093">
      <w:pgSz w:w="11910" w:h="16840"/>
      <w:pgMar w:top="1580" w:right="20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02" w:rsidRDefault="004D0202" w:rsidP="00D63093">
      <w:r>
        <w:separator/>
      </w:r>
    </w:p>
  </w:endnote>
  <w:endnote w:type="continuationSeparator" w:id="0">
    <w:p w:rsidR="004D0202" w:rsidRDefault="004D0202" w:rsidP="00D6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02" w:rsidRDefault="004D0202" w:rsidP="00D63093">
      <w:r>
        <w:separator/>
      </w:r>
    </w:p>
  </w:footnote>
  <w:footnote w:type="continuationSeparator" w:id="0">
    <w:p w:rsidR="004D0202" w:rsidRDefault="004D0202" w:rsidP="00D6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E8F"/>
    <w:multiLevelType w:val="hybridMultilevel"/>
    <w:tmpl w:val="5964DECC"/>
    <w:lvl w:ilvl="0" w:tplc="C4FA2C22">
      <w:numFmt w:val="bullet"/>
      <w:lvlText w:val="•"/>
      <w:lvlJc w:val="left"/>
      <w:pPr>
        <w:ind w:left="311" w:hanging="289"/>
      </w:pPr>
      <w:rPr>
        <w:rFonts w:hint="default"/>
        <w:w w:val="108"/>
        <w:lang w:val="ru-RU" w:eastAsia="en-US" w:bidi="ar-SA"/>
      </w:rPr>
    </w:lvl>
    <w:lvl w:ilvl="1" w:tplc="5EF425E0">
      <w:numFmt w:val="bullet"/>
      <w:lvlText w:val="•"/>
      <w:lvlJc w:val="left"/>
      <w:pPr>
        <w:ind w:left="1308" w:hanging="289"/>
      </w:pPr>
      <w:rPr>
        <w:rFonts w:hint="default"/>
        <w:lang w:val="ru-RU" w:eastAsia="en-US" w:bidi="ar-SA"/>
      </w:rPr>
    </w:lvl>
    <w:lvl w:ilvl="2" w:tplc="6D7A4E6A">
      <w:numFmt w:val="bullet"/>
      <w:lvlText w:val="•"/>
      <w:lvlJc w:val="left"/>
      <w:pPr>
        <w:ind w:left="2296" w:hanging="289"/>
      </w:pPr>
      <w:rPr>
        <w:rFonts w:hint="default"/>
        <w:lang w:val="ru-RU" w:eastAsia="en-US" w:bidi="ar-SA"/>
      </w:rPr>
    </w:lvl>
    <w:lvl w:ilvl="3" w:tplc="89587646">
      <w:numFmt w:val="bullet"/>
      <w:lvlText w:val="•"/>
      <w:lvlJc w:val="left"/>
      <w:pPr>
        <w:ind w:left="3284" w:hanging="289"/>
      </w:pPr>
      <w:rPr>
        <w:rFonts w:hint="default"/>
        <w:lang w:val="ru-RU" w:eastAsia="en-US" w:bidi="ar-SA"/>
      </w:rPr>
    </w:lvl>
    <w:lvl w:ilvl="4" w:tplc="0002B846">
      <w:numFmt w:val="bullet"/>
      <w:lvlText w:val="•"/>
      <w:lvlJc w:val="left"/>
      <w:pPr>
        <w:ind w:left="4272" w:hanging="289"/>
      </w:pPr>
      <w:rPr>
        <w:rFonts w:hint="default"/>
        <w:lang w:val="ru-RU" w:eastAsia="en-US" w:bidi="ar-SA"/>
      </w:rPr>
    </w:lvl>
    <w:lvl w:ilvl="5" w:tplc="C3F8AED0">
      <w:numFmt w:val="bullet"/>
      <w:lvlText w:val="•"/>
      <w:lvlJc w:val="left"/>
      <w:pPr>
        <w:ind w:left="5260" w:hanging="289"/>
      </w:pPr>
      <w:rPr>
        <w:rFonts w:hint="default"/>
        <w:lang w:val="ru-RU" w:eastAsia="en-US" w:bidi="ar-SA"/>
      </w:rPr>
    </w:lvl>
    <w:lvl w:ilvl="6" w:tplc="D20A4968">
      <w:numFmt w:val="bullet"/>
      <w:lvlText w:val="•"/>
      <w:lvlJc w:val="left"/>
      <w:pPr>
        <w:ind w:left="6248" w:hanging="289"/>
      </w:pPr>
      <w:rPr>
        <w:rFonts w:hint="default"/>
        <w:lang w:val="ru-RU" w:eastAsia="en-US" w:bidi="ar-SA"/>
      </w:rPr>
    </w:lvl>
    <w:lvl w:ilvl="7" w:tplc="8FAC4AD6">
      <w:numFmt w:val="bullet"/>
      <w:lvlText w:val="•"/>
      <w:lvlJc w:val="left"/>
      <w:pPr>
        <w:ind w:left="7237" w:hanging="289"/>
      </w:pPr>
      <w:rPr>
        <w:rFonts w:hint="default"/>
        <w:lang w:val="ru-RU" w:eastAsia="en-US" w:bidi="ar-SA"/>
      </w:rPr>
    </w:lvl>
    <w:lvl w:ilvl="8" w:tplc="7576BF10">
      <w:numFmt w:val="bullet"/>
      <w:lvlText w:val="•"/>
      <w:lvlJc w:val="left"/>
      <w:pPr>
        <w:ind w:left="8225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0C571B97"/>
    <w:multiLevelType w:val="hybridMultilevel"/>
    <w:tmpl w:val="6A00168E"/>
    <w:lvl w:ilvl="0" w:tplc="CB46E898">
      <w:numFmt w:val="bullet"/>
      <w:lvlText w:val="-"/>
      <w:lvlJc w:val="left"/>
      <w:pPr>
        <w:ind w:left="619" w:hanging="36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D4984642">
      <w:numFmt w:val="bullet"/>
      <w:lvlText w:val="-"/>
      <w:lvlJc w:val="left"/>
      <w:pPr>
        <w:ind w:left="923" w:hanging="144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2" w:tplc="A7725474">
      <w:numFmt w:val="bullet"/>
      <w:lvlText w:val="•"/>
      <w:lvlJc w:val="left"/>
      <w:pPr>
        <w:ind w:left="1951" w:hanging="144"/>
      </w:pPr>
      <w:rPr>
        <w:rFonts w:hint="default"/>
        <w:lang w:val="ru-RU" w:eastAsia="en-US" w:bidi="ar-SA"/>
      </w:rPr>
    </w:lvl>
    <w:lvl w:ilvl="3" w:tplc="560A4F68">
      <w:numFmt w:val="bullet"/>
      <w:lvlText w:val="•"/>
      <w:lvlJc w:val="left"/>
      <w:pPr>
        <w:ind w:left="2982" w:hanging="144"/>
      </w:pPr>
      <w:rPr>
        <w:rFonts w:hint="default"/>
        <w:lang w:val="ru-RU" w:eastAsia="en-US" w:bidi="ar-SA"/>
      </w:rPr>
    </w:lvl>
    <w:lvl w:ilvl="4" w:tplc="A62EADD6">
      <w:numFmt w:val="bullet"/>
      <w:lvlText w:val="•"/>
      <w:lvlJc w:val="left"/>
      <w:pPr>
        <w:ind w:left="4013" w:hanging="144"/>
      </w:pPr>
      <w:rPr>
        <w:rFonts w:hint="default"/>
        <w:lang w:val="ru-RU" w:eastAsia="en-US" w:bidi="ar-SA"/>
      </w:rPr>
    </w:lvl>
    <w:lvl w:ilvl="5" w:tplc="6816777A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6" w:tplc="E8A49774">
      <w:numFmt w:val="bullet"/>
      <w:lvlText w:val="•"/>
      <w:lvlJc w:val="left"/>
      <w:pPr>
        <w:ind w:left="6076" w:hanging="144"/>
      </w:pPr>
      <w:rPr>
        <w:rFonts w:hint="default"/>
        <w:lang w:val="ru-RU" w:eastAsia="en-US" w:bidi="ar-SA"/>
      </w:rPr>
    </w:lvl>
    <w:lvl w:ilvl="7" w:tplc="B198A9A6">
      <w:numFmt w:val="bullet"/>
      <w:lvlText w:val="•"/>
      <w:lvlJc w:val="left"/>
      <w:pPr>
        <w:ind w:left="7107" w:hanging="144"/>
      </w:pPr>
      <w:rPr>
        <w:rFonts w:hint="default"/>
        <w:lang w:val="ru-RU" w:eastAsia="en-US" w:bidi="ar-SA"/>
      </w:rPr>
    </w:lvl>
    <w:lvl w:ilvl="8" w:tplc="CBEE18E4">
      <w:numFmt w:val="bullet"/>
      <w:lvlText w:val="•"/>
      <w:lvlJc w:val="left"/>
      <w:pPr>
        <w:ind w:left="8139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C604132"/>
    <w:multiLevelType w:val="hybridMultilevel"/>
    <w:tmpl w:val="BE7668A8"/>
    <w:lvl w:ilvl="0" w:tplc="57FAA166">
      <w:numFmt w:val="bullet"/>
      <w:lvlText w:val="-"/>
      <w:lvlJc w:val="left"/>
      <w:pPr>
        <w:ind w:left="284" w:hanging="128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403211A4">
      <w:numFmt w:val="bullet"/>
      <w:lvlText w:val="•"/>
      <w:lvlJc w:val="left"/>
      <w:pPr>
        <w:ind w:left="1272" w:hanging="128"/>
      </w:pPr>
      <w:rPr>
        <w:rFonts w:hint="default"/>
        <w:lang w:val="ru-RU" w:eastAsia="en-US" w:bidi="ar-SA"/>
      </w:rPr>
    </w:lvl>
    <w:lvl w:ilvl="2" w:tplc="1DB647C2">
      <w:numFmt w:val="bullet"/>
      <w:lvlText w:val="•"/>
      <w:lvlJc w:val="left"/>
      <w:pPr>
        <w:ind w:left="2264" w:hanging="128"/>
      </w:pPr>
      <w:rPr>
        <w:rFonts w:hint="default"/>
        <w:lang w:val="ru-RU" w:eastAsia="en-US" w:bidi="ar-SA"/>
      </w:rPr>
    </w:lvl>
    <w:lvl w:ilvl="3" w:tplc="639E3196">
      <w:numFmt w:val="bullet"/>
      <w:lvlText w:val="•"/>
      <w:lvlJc w:val="left"/>
      <w:pPr>
        <w:ind w:left="3256" w:hanging="128"/>
      </w:pPr>
      <w:rPr>
        <w:rFonts w:hint="default"/>
        <w:lang w:val="ru-RU" w:eastAsia="en-US" w:bidi="ar-SA"/>
      </w:rPr>
    </w:lvl>
    <w:lvl w:ilvl="4" w:tplc="AA38C142">
      <w:numFmt w:val="bullet"/>
      <w:lvlText w:val="•"/>
      <w:lvlJc w:val="left"/>
      <w:pPr>
        <w:ind w:left="4248" w:hanging="128"/>
      </w:pPr>
      <w:rPr>
        <w:rFonts w:hint="default"/>
        <w:lang w:val="ru-RU" w:eastAsia="en-US" w:bidi="ar-SA"/>
      </w:rPr>
    </w:lvl>
    <w:lvl w:ilvl="5" w:tplc="80B4EFC6">
      <w:numFmt w:val="bullet"/>
      <w:lvlText w:val="•"/>
      <w:lvlJc w:val="left"/>
      <w:pPr>
        <w:ind w:left="5240" w:hanging="128"/>
      </w:pPr>
      <w:rPr>
        <w:rFonts w:hint="default"/>
        <w:lang w:val="ru-RU" w:eastAsia="en-US" w:bidi="ar-SA"/>
      </w:rPr>
    </w:lvl>
    <w:lvl w:ilvl="6" w:tplc="329ACE12">
      <w:numFmt w:val="bullet"/>
      <w:lvlText w:val="•"/>
      <w:lvlJc w:val="left"/>
      <w:pPr>
        <w:ind w:left="6232" w:hanging="128"/>
      </w:pPr>
      <w:rPr>
        <w:rFonts w:hint="default"/>
        <w:lang w:val="ru-RU" w:eastAsia="en-US" w:bidi="ar-SA"/>
      </w:rPr>
    </w:lvl>
    <w:lvl w:ilvl="7" w:tplc="3E64E612">
      <w:numFmt w:val="bullet"/>
      <w:lvlText w:val="•"/>
      <w:lvlJc w:val="left"/>
      <w:pPr>
        <w:ind w:left="7225" w:hanging="128"/>
      </w:pPr>
      <w:rPr>
        <w:rFonts w:hint="default"/>
        <w:lang w:val="ru-RU" w:eastAsia="en-US" w:bidi="ar-SA"/>
      </w:rPr>
    </w:lvl>
    <w:lvl w:ilvl="8" w:tplc="D56E8382">
      <w:numFmt w:val="bullet"/>
      <w:lvlText w:val="•"/>
      <w:lvlJc w:val="left"/>
      <w:pPr>
        <w:ind w:left="8217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218D62C5"/>
    <w:multiLevelType w:val="hybridMultilevel"/>
    <w:tmpl w:val="C78E3326"/>
    <w:lvl w:ilvl="0" w:tplc="8DFEEACC">
      <w:numFmt w:val="bullet"/>
      <w:lvlText w:val="-"/>
      <w:lvlJc w:val="left"/>
      <w:pPr>
        <w:ind w:left="293" w:hanging="207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271CB6BE">
      <w:numFmt w:val="bullet"/>
      <w:lvlText w:val="•"/>
      <w:lvlJc w:val="left"/>
      <w:pPr>
        <w:ind w:left="1290" w:hanging="207"/>
      </w:pPr>
      <w:rPr>
        <w:rFonts w:hint="default"/>
        <w:lang w:val="ru-RU" w:eastAsia="en-US" w:bidi="ar-SA"/>
      </w:rPr>
    </w:lvl>
    <w:lvl w:ilvl="2" w:tplc="4092A3A0">
      <w:numFmt w:val="bullet"/>
      <w:lvlText w:val="•"/>
      <w:lvlJc w:val="left"/>
      <w:pPr>
        <w:ind w:left="2280" w:hanging="207"/>
      </w:pPr>
      <w:rPr>
        <w:rFonts w:hint="default"/>
        <w:lang w:val="ru-RU" w:eastAsia="en-US" w:bidi="ar-SA"/>
      </w:rPr>
    </w:lvl>
    <w:lvl w:ilvl="3" w:tplc="D91A54D0">
      <w:numFmt w:val="bullet"/>
      <w:lvlText w:val="•"/>
      <w:lvlJc w:val="left"/>
      <w:pPr>
        <w:ind w:left="3270" w:hanging="207"/>
      </w:pPr>
      <w:rPr>
        <w:rFonts w:hint="default"/>
        <w:lang w:val="ru-RU" w:eastAsia="en-US" w:bidi="ar-SA"/>
      </w:rPr>
    </w:lvl>
    <w:lvl w:ilvl="4" w:tplc="159433C4">
      <w:numFmt w:val="bullet"/>
      <w:lvlText w:val="•"/>
      <w:lvlJc w:val="left"/>
      <w:pPr>
        <w:ind w:left="4260" w:hanging="207"/>
      </w:pPr>
      <w:rPr>
        <w:rFonts w:hint="default"/>
        <w:lang w:val="ru-RU" w:eastAsia="en-US" w:bidi="ar-SA"/>
      </w:rPr>
    </w:lvl>
    <w:lvl w:ilvl="5" w:tplc="6B3444BA">
      <w:numFmt w:val="bullet"/>
      <w:lvlText w:val="•"/>
      <w:lvlJc w:val="left"/>
      <w:pPr>
        <w:ind w:left="5250" w:hanging="207"/>
      </w:pPr>
      <w:rPr>
        <w:rFonts w:hint="default"/>
        <w:lang w:val="ru-RU" w:eastAsia="en-US" w:bidi="ar-SA"/>
      </w:rPr>
    </w:lvl>
    <w:lvl w:ilvl="6" w:tplc="DE6201B6">
      <w:numFmt w:val="bullet"/>
      <w:lvlText w:val="•"/>
      <w:lvlJc w:val="left"/>
      <w:pPr>
        <w:ind w:left="6240" w:hanging="207"/>
      </w:pPr>
      <w:rPr>
        <w:rFonts w:hint="default"/>
        <w:lang w:val="ru-RU" w:eastAsia="en-US" w:bidi="ar-SA"/>
      </w:rPr>
    </w:lvl>
    <w:lvl w:ilvl="7" w:tplc="1A044AE0">
      <w:numFmt w:val="bullet"/>
      <w:lvlText w:val="•"/>
      <w:lvlJc w:val="left"/>
      <w:pPr>
        <w:ind w:left="7231" w:hanging="207"/>
      </w:pPr>
      <w:rPr>
        <w:rFonts w:hint="default"/>
        <w:lang w:val="ru-RU" w:eastAsia="en-US" w:bidi="ar-SA"/>
      </w:rPr>
    </w:lvl>
    <w:lvl w:ilvl="8" w:tplc="F608361A">
      <w:numFmt w:val="bullet"/>
      <w:lvlText w:val="•"/>
      <w:lvlJc w:val="left"/>
      <w:pPr>
        <w:ind w:left="8221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40A956DC"/>
    <w:multiLevelType w:val="hybridMultilevel"/>
    <w:tmpl w:val="005C367C"/>
    <w:lvl w:ilvl="0" w:tplc="7A42B6F0">
      <w:numFmt w:val="bullet"/>
      <w:lvlText w:val="-"/>
      <w:lvlJc w:val="left"/>
      <w:pPr>
        <w:ind w:left="305" w:hanging="210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AF6C31BC">
      <w:numFmt w:val="bullet"/>
      <w:lvlText w:val="•"/>
      <w:lvlJc w:val="left"/>
      <w:pPr>
        <w:ind w:left="1290" w:hanging="210"/>
      </w:pPr>
      <w:rPr>
        <w:rFonts w:hint="default"/>
        <w:lang w:val="ru-RU" w:eastAsia="en-US" w:bidi="ar-SA"/>
      </w:rPr>
    </w:lvl>
    <w:lvl w:ilvl="2" w:tplc="41C8139E">
      <w:numFmt w:val="bullet"/>
      <w:lvlText w:val="•"/>
      <w:lvlJc w:val="left"/>
      <w:pPr>
        <w:ind w:left="2280" w:hanging="210"/>
      </w:pPr>
      <w:rPr>
        <w:rFonts w:hint="default"/>
        <w:lang w:val="ru-RU" w:eastAsia="en-US" w:bidi="ar-SA"/>
      </w:rPr>
    </w:lvl>
    <w:lvl w:ilvl="3" w:tplc="EF44A97C">
      <w:numFmt w:val="bullet"/>
      <w:lvlText w:val="•"/>
      <w:lvlJc w:val="left"/>
      <w:pPr>
        <w:ind w:left="3270" w:hanging="210"/>
      </w:pPr>
      <w:rPr>
        <w:rFonts w:hint="default"/>
        <w:lang w:val="ru-RU" w:eastAsia="en-US" w:bidi="ar-SA"/>
      </w:rPr>
    </w:lvl>
    <w:lvl w:ilvl="4" w:tplc="81F87A2A">
      <w:numFmt w:val="bullet"/>
      <w:lvlText w:val="•"/>
      <w:lvlJc w:val="left"/>
      <w:pPr>
        <w:ind w:left="4260" w:hanging="210"/>
      </w:pPr>
      <w:rPr>
        <w:rFonts w:hint="default"/>
        <w:lang w:val="ru-RU" w:eastAsia="en-US" w:bidi="ar-SA"/>
      </w:rPr>
    </w:lvl>
    <w:lvl w:ilvl="5" w:tplc="17D00BB8">
      <w:numFmt w:val="bullet"/>
      <w:lvlText w:val="•"/>
      <w:lvlJc w:val="left"/>
      <w:pPr>
        <w:ind w:left="5250" w:hanging="210"/>
      </w:pPr>
      <w:rPr>
        <w:rFonts w:hint="default"/>
        <w:lang w:val="ru-RU" w:eastAsia="en-US" w:bidi="ar-SA"/>
      </w:rPr>
    </w:lvl>
    <w:lvl w:ilvl="6" w:tplc="E7AAE206">
      <w:numFmt w:val="bullet"/>
      <w:lvlText w:val="•"/>
      <w:lvlJc w:val="left"/>
      <w:pPr>
        <w:ind w:left="6240" w:hanging="210"/>
      </w:pPr>
      <w:rPr>
        <w:rFonts w:hint="default"/>
        <w:lang w:val="ru-RU" w:eastAsia="en-US" w:bidi="ar-SA"/>
      </w:rPr>
    </w:lvl>
    <w:lvl w:ilvl="7" w:tplc="80C45FD4">
      <w:numFmt w:val="bullet"/>
      <w:lvlText w:val="•"/>
      <w:lvlJc w:val="left"/>
      <w:pPr>
        <w:ind w:left="7231" w:hanging="210"/>
      </w:pPr>
      <w:rPr>
        <w:rFonts w:hint="default"/>
        <w:lang w:val="ru-RU" w:eastAsia="en-US" w:bidi="ar-SA"/>
      </w:rPr>
    </w:lvl>
    <w:lvl w:ilvl="8" w:tplc="E1A2B510">
      <w:numFmt w:val="bullet"/>
      <w:lvlText w:val="•"/>
      <w:lvlJc w:val="left"/>
      <w:pPr>
        <w:ind w:left="8221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5C0E40A6"/>
    <w:multiLevelType w:val="hybridMultilevel"/>
    <w:tmpl w:val="D5608216"/>
    <w:lvl w:ilvl="0" w:tplc="0BEE2E4E">
      <w:numFmt w:val="bullet"/>
      <w:lvlText w:val="•"/>
      <w:lvlJc w:val="left"/>
      <w:pPr>
        <w:ind w:left="900" w:hanging="361"/>
      </w:pPr>
      <w:rPr>
        <w:rFonts w:ascii="Times New Roman" w:eastAsia="Times New Roman" w:hAnsi="Times New Roman" w:cs="Times New Roman" w:hint="default"/>
        <w:w w:val="92"/>
        <w:sz w:val="22"/>
        <w:szCs w:val="22"/>
        <w:lang w:val="ru-RU" w:eastAsia="en-US" w:bidi="ar-SA"/>
      </w:rPr>
    </w:lvl>
    <w:lvl w:ilvl="1" w:tplc="EAB4BB38">
      <w:numFmt w:val="bullet"/>
      <w:lvlText w:val="•"/>
      <w:lvlJc w:val="left"/>
      <w:pPr>
        <w:ind w:left="1205" w:hanging="361"/>
      </w:pPr>
      <w:rPr>
        <w:rFonts w:hint="default"/>
        <w:lang w:val="ru-RU" w:eastAsia="en-US" w:bidi="ar-SA"/>
      </w:rPr>
    </w:lvl>
    <w:lvl w:ilvl="2" w:tplc="F26CD03A">
      <w:numFmt w:val="bullet"/>
      <w:lvlText w:val="•"/>
      <w:lvlJc w:val="left"/>
      <w:pPr>
        <w:ind w:left="1511" w:hanging="361"/>
      </w:pPr>
      <w:rPr>
        <w:rFonts w:hint="default"/>
        <w:lang w:val="ru-RU" w:eastAsia="en-US" w:bidi="ar-SA"/>
      </w:rPr>
    </w:lvl>
    <w:lvl w:ilvl="3" w:tplc="C4FA5554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4" w:tplc="EB828492">
      <w:numFmt w:val="bullet"/>
      <w:lvlText w:val="•"/>
      <w:lvlJc w:val="left"/>
      <w:pPr>
        <w:ind w:left="2123" w:hanging="361"/>
      </w:pPr>
      <w:rPr>
        <w:rFonts w:hint="default"/>
        <w:lang w:val="ru-RU" w:eastAsia="en-US" w:bidi="ar-SA"/>
      </w:rPr>
    </w:lvl>
    <w:lvl w:ilvl="5" w:tplc="778842E8">
      <w:numFmt w:val="bullet"/>
      <w:lvlText w:val="•"/>
      <w:lvlJc w:val="left"/>
      <w:pPr>
        <w:ind w:left="2429" w:hanging="361"/>
      </w:pPr>
      <w:rPr>
        <w:rFonts w:hint="default"/>
        <w:lang w:val="ru-RU" w:eastAsia="en-US" w:bidi="ar-SA"/>
      </w:rPr>
    </w:lvl>
    <w:lvl w:ilvl="6" w:tplc="4AB6A35A">
      <w:numFmt w:val="bullet"/>
      <w:lvlText w:val="•"/>
      <w:lvlJc w:val="left"/>
      <w:pPr>
        <w:ind w:left="2735" w:hanging="361"/>
      </w:pPr>
      <w:rPr>
        <w:rFonts w:hint="default"/>
        <w:lang w:val="ru-RU" w:eastAsia="en-US" w:bidi="ar-SA"/>
      </w:rPr>
    </w:lvl>
    <w:lvl w:ilvl="7" w:tplc="3B1270BA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8" w:tplc="ED80D76C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E0539FB"/>
    <w:multiLevelType w:val="multilevel"/>
    <w:tmpl w:val="C0C4D7C6"/>
    <w:lvl w:ilvl="0">
      <w:start w:val="1"/>
      <w:numFmt w:val="decimal"/>
      <w:lvlText w:val="%1."/>
      <w:lvlJc w:val="left"/>
      <w:pPr>
        <w:ind w:left="1267" w:hanging="242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2" w:hanging="35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3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3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1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357"/>
      </w:pPr>
      <w:rPr>
        <w:rFonts w:hint="default"/>
        <w:lang w:val="ru-RU" w:eastAsia="en-US" w:bidi="ar-SA"/>
      </w:rPr>
    </w:lvl>
  </w:abstractNum>
  <w:abstractNum w:abstractNumId="7" w15:restartNumberingAfterBreak="0">
    <w:nsid w:val="6EE466BE"/>
    <w:multiLevelType w:val="hybridMultilevel"/>
    <w:tmpl w:val="BB683460"/>
    <w:lvl w:ilvl="0" w:tplc="CE64518E">
      <w:numFmt w:val="bullet"/>
      <w:lvlText w:val="•"/>
      <w:lvlJc w:val="left"/>
      <w:pPr>
        <w:ind w:left="1232" w:hanging="36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A4C6026">
      <w:numFmt w:val="bullet"/>
      <w:lvlText w:val="•"/>
      <w:lvlJc w:val="left"/>
      <w:pPr>
        <w:ind w:left="1511" w:hanging="363"/>
      </w:pPr>
      <w:rPr>
        <w:rFonts w:hint="default"/>
        <w:lang w:val="ru-RU" w:eastAsia="en-US" w:bidi="ar-SA"/>
      </w:rPr>
    </w:lvl>
    <w:lvl w:ilvl="2" w:tplc="EE18D08A">
      <w:numFmt w:val="bullet"/>
      <w:lvlText w:val="•"/>
      <w:lvlJc w:val="left"/>
      <w:pPr>
        <w:ind w:left="1783" w:hanging="363"/>
      </w:pPr>
      <w:rPr>
        <w:rFonts w:hint="default"/>
        <w:lang w:val="ru-RU" w:eastAsia="en-US" w:bidi="ar-SA"/>
      </w:rPr>
    </w:lvl>
    <w:lvl w:ilvl="3" w:tplc="EB7EF1FC">
      <w:numFmt w:val="bullet"/>
      <w:lvlText w:val="•"/>
      <w:lvlJc w:val="left"/>
      <w:pPr>
        <w:ind w:left="2055" w:hanging="363"/>
      </w:pPr>
      <w:rPr>
        <w:rFonts w:hint="default"/>
        <w:lang w:val="ru-RU" w:eastAsia="en-US" w:bidi="ar-SA"/>
      </w:rPr>
    </w:lvl>
    <w:lvl w:ilvl="4" w:tplc="D5444CF4">
      <w:numFmt w:val="bullet"/>
      <w:lvlText w:val="•"/>
      <w:lvlJc w:val="left"/>
      <w:pPr>
        <w:ind w:left="2327" w:hanging="363"/>
      </w:pPr>
      <w:rPr>
        <w:rFonts w:hint="default"/>
        <w:lang w:val="ru-RU" w:eastAsia="en-US" w:bidi="ar-SA"/>
      </w:rPr>
    </w:lvl>
    <w:lvl w:ilvl="5" w:tplc="A9DAAFC6">
      <w:numFmt w:val="bullet"/>
      <w:lvlText w:val="•"/>
      <w:lvlJc w:val="left"/>
      <w:pPr>
        <w:ind w:left="2599" w:hanging="363"/>
      </w:pPr>
      <w:rPr>
        <w:rFonts w:hint="default"/>
        <w:lang w:val="ru-RU" w:eastAsia="en-US" w:bidi="ar-SA"/>
      </w:rPr>
    </w:lvl>
    <w:lvl w:ilvl="6" w:tplc="DD06F404">
      <w:numFmt w:val="bullet"/>
      <w:lvlText w:val="•"/>
      <w:lvlJc w:val="left"/>
      <w:pPr>
        <w:ind w:left="2871" w:hanging="363"/>
      </w:pPr>
      <w:rPr>
        <w:rFonts w:hint="default"/>
        <w:lang w:val="ru-RU" w:eastAsia="en-US" w:bidi="ar-SA"/>
      </w:rPr>
    </w:lvl>
    <w:lvl w:ilvl="7" w:tplc="EAB6CACA">
      <w:numFmt w:val="bullet"/>
      <w:lvlText w:val="•"/>
      <w:lvlJc w:val="left"/>
      <w:pPr>
        <w:ind w:left="3143" w:hanging="363"/>
      </w:pPr>
      <w:rPr>
        <w:rFonts w:hint="default"/>
        <w:lang w:val="ru-RU" w:eastAsia="en-US" w:bidi="ar-SA"/>
      </w:rPr>
    </w:lvl>
    <w:lvl w:ilvl="8" w:tplc="5154620C">
      <w:numFmt w:val="bullet"/>
      <w:lvlText w:val="•"/>
      <w:lvlJc w:val="left"/>
      <w:pPr>
        <w:ind w:left="3415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A236E60"/>
    <w:multiLevelType w:val="hybridMultilevel"/>
    <w:tmpl w:val="68A03EB8"/>
    <w:lvl w:ilvl="0" w:tplc="713442A6">
      <w:numFmt w:val="bullet"/>
      <w:lvlText w:val="•"/>
      <w:lvlJc w:val="left"/>
      <w:pPr>
        <w:ind w:left="1343" w:hanging="364"/>
      </w:pPr>
      <w:rPr>
        <w:rFonts w:ascii="Times New Roman" w:eastAsia="Times New Roman" w:hAnsi="Times New Roman" w:cs="Times New Roman" w:hint="default"/>
        <w:w w:val="87"/>
        <w:sz w:val="23"/>
        <w:szCs w:val="23"/>
        <w:lang w:val="ru-RU" w:eastAsia="en-US" w:bidi="ar-SA"/>
      </w:rPr>
    </w:lvl>
    <w:lvl w:ilvl="1" w:tplc="6204A858">
      <w:numFmt w:val="bullet"/>
      <w:lvlText w:val="•"/>
      <w:lvlJc w:val="left"/>
      <w:pPr>
        <w:ind w:left="1601" w:hanging="364"/>
      </w:pPr>
      <w:rPr>
        <w:rFonts w:hint="default"/>
        <w:lang w:val="ru-RU" w:eastAsia="en-US" w:bidi="ar-SA"/>
      </w:rPr>
    </w:lvl>
    <w:lvl w:ilvl="2" w:tplc="D3F62D44">
      <w:numFmt w:val="bullet"/>
      <w:lvlText w:val="•"/>
      <w:lvlJc w:val="left"/>
      <w:pPr>
        <w:ind w:left="1863" w:hanging="364"/>
      </w:pPr>
      <w:rPr>
        <w:rFonts w:hint="default"/>
        <w:lang w:val="ru-RU" w:eastAsia="en-US" w:bidi="ar-SA"/>
      </w:rPr>
    </w:lvl>
    <w:lvl w:ilvl="3" w:tplc="D106655C">
      <w:numFmt w:val="bullet"/>
      <w:lvlText w:val="•"/>
      <w:lvlJc w:val="left"/>
      <w:pPr>
        <w:ind w:left="2125" w:hanging="364"/>
      </w:pPr>
      <w:rPr>
        <w:rFonts w:hint="default"/>
        <w:lang w:val="ru-RU" w:eastAsia="en-US" w:bidi="ar-SA"/>
      </w:rPr>
    </w:lvl>
    <w:lvl w:ilvl="4" w:tplc="EFA4F1FE">
      <w:numFmt w:val="bullet"/>
      <w:lvlText w:val="•"/>
      <w:lvlJc w:val="left"/>
      <w:pPr>
        <w:ind w:left="2387" w:hanging="364"/>
      </w:pPr>
      <w:rPr>
        <w:rFonts w:hint="default"/>
        <w:lang w:val="ru-RU" w:eastAsia="en-US" w:bidi="ar-SA"/>
      </w:rPr>
    </w:lvl>
    <w:lvl w:ilvl="5" w:tplc="46A45676">
      <w:numFmt w:val="bullet"/>
      <w:lvlText w:val="•"/>
      <w:lvlJc w:val="left"/>
      <w:pPr>
        <w:ind w:left="2649" w:hanging="364"/>
      </w:pPr>
      <w:rPr>
        <w:rFonts w:hint="default"/>
        <w:lang w:val="ru-RU" w:eastAsia="en-US" w:bidi="ar-SA"/>
      </w:rPr>
    </w:lvl>
    <w:lvl w:ilvl="6" w:tplc="89701AF4">
      <w:numFmt w:val="bullet"/>
      <w:lvlText w:val="•"/>
      <w:lvlJc w:val="left"/>
      <w:pPr>
        <w:ind w:left="2911" w:hanging="364"/>
      </w:pPr>
      <w:rPr>
        <w:rFonts w:hint="default"/>
        <w:lang w:val="ru-RU" w:eastAsia="en-US" w:bidi="ar-SA"/>
      </w:rPr>
    </w:lvl>
    <w:lvl w:ilvl="7" w:tplc="555063FA">
      <w:numFmt w:val="bullet"/>
      <w:lvlText w:val="•"/>
      <w:lvlJc w:val="left"/>
      <w:pPr>
        <w:ind w:left="3173" w:hanging="364"/>
      </w:pPr>
      <w:rPr>
        <w:rFonts w:hint="default"/>
        <w:lang w:val="ru-RU" w:eastAsia="en-US" w:bidi="ar-SA"/>
      </w:rPr>
    </w:lvl>
    <w:lvl w:ilvl="8" w:tplc="C88C60CE">
      <w:numFmt w:val="bullet"/>
      <w:lvlText w:val="•"/>
      <w:lvlJc w:val="left"/>
      <w:pPr>
        <w:ind w:left="3435" w:hanging="3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4EF1"/>
    <w:rsid w:val="000E6734"/>
    <w:rsid w:val="001B71B8"/>
    <w:rsid w:val="004D0202"/>
    <w:rsid w:val="00594EF1"/>
    <w:rsid w:val="005D68BB"/>
    <w:rsid w:val="007D16A7"/>
    <w:rsid w:val="00885211"/>
    <w:rsid w:val="00B06BE3"/>
    <w:rsid w:val="00D1463D"/>
    <w:rsid w:val="00D3103A"/>
    <w:rsid w:val="00D63093"/>
    <w:rsid w:val="00D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BE96E"/>
  <w15:docId w15:val="{99A3A15A-EFB0-44D1-BEBF-250ACB8A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 w:right="580" w:hanging="9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923" w:hanging="36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885211"/>
    <w:rPr>
      <w:b/>
      <w:bCs/>
    </w:rPr>
  </w:style>
  <w:style w:type="character" w:styleId="a6">
    <w:name w:val="Emphasis"/>
    <w:basedOn w:val="a0"/>
    <w:uiPriority w:val="20"/>
    <w:qFormat/>
    <w:rsid w:val="00885211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8852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5211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88521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30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309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630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309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Asus</cp:lastModifiedBy>
  <cp:revision>4</cp:revision>
  <dcterms:created xsi:type="dcterms:W3CDTF">2022-09-21T08:12:00Z</dcterms:created>
  <dcterms:modified xsi:type="dcterms:W3CDTF">2023-03-09T10:54:00Z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LastSaved">
    <vt:filetime>2022-09-21T00:00:00Z</vt:filetime>
  </property>
</Properties>
</file>